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F9ADB" w14:textId="08DB9C84" w:rsidR="00327242" w:rsidRDefault="6292D086" w:rsidP="6292D086">
      <w:pPr>
        <w:rPr>
          <w:rFonts w:ascii="Times New Roman" w:eastAsia="Times New Roman" w:hAnsi="Times New Roman" w:cs="Times New Roman"/>
          <w:b/>
          <w:bCs/>
          <w:sz w:val="24"/>
          <w:szCs w:val="24"/>
        </w:rPr>
      </w:pPr>
      <w:r w:rsidRPr="6292D086">
        <w:rPr>
          <w:rFonts w:ascii="Calibri" w:eastAsia="Calibri" w:hAnsi="Calibri" w:cs="Calibri"/>
        </w:rPr>
        <w:t xml:space="preserve">                                           </w:t>
      </w:r>
      <w:r w:rsidRPr="6292D086">
        <w:rPr>
          <w:rFonts w:ascii="Times New Roman" w:eastAsia="Times New Roman" w:hAnsi="Times New Roman" w:cs="Times New Roman"/>
          <w:b/>
          <w:bCs/>
          <w:sz w:val="24"/>
          <w:szCs w:val="24"/>
        </w:rPr>
        <w:t xml:space="preserve"> ÖĞRENCİ DİSİPLİN SORUŞTURMASI  </w:t>
      </w:r>
    </w:p>
    <w:p w14:paraId="4166ADCE" w14:textId="36BD90C0" w:rsidR="00327242" w:rsidRDefault="6292D086" w:rsidP="6292D086">
      <w:pPr>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t xml:space="preserve"> </w:t>
      </w:r>
    </w:p>
    <w:p w14:paraId="19425A8B" w14:textId="7A3EB2EF"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t xml:space="preserve">Yükseköğretim kurumları öğrencilerine verilecek disiplin cezaları ile soruşturma usul ve esasları Yükseköğretim Kurumları Öğrenci Disiplin Yönetmeliği ile düzenlenmiştir. Üniversitenin </w:t>
      </w:r>
      <w:proofErr w:type="spellStart"/>
      <w:r w:rsidRPr="6292D086">
        <w:rPr>
          <w:rFonts w:ascii="Times New Roman" w:eastAsia="Times New Roman" w:hAnsi="Times New Roman" w:cs="Times New Roman"/>
          <w:sz w:val="24"/>
          <w:szCs w:val="24"/>
        </w:rPr>
        <w:t>önlisans</w:t>
      </w:r>
      <w:proofErr w:type="spellEnd"/>
      <w:r w:rsidRPr="6292D086">
        <w:rPr>
          <w:rFonts w:ascii="Times New Roman" w:eastAsia="Times New Roman" w:hAnsi="Times New Roman" w:cs="Times New Roman"/>
          <w:sz w:val="24"/>
          <w:szCs w:val="24"/>
        </w:rPr>
        <w:t xml:space="preserve">, lisans ve lisansüstü eğitim gören öğrencilerinin disiplin işleri 2547 sayılı Kanun’un 54. maddesi ve Yükseköğretim Kurumları Öğrenci Disiplin Yönetmeliğine göre yürütülür.  </w:t>
      </w:r>
    </w:p>
    <w:p w14:paraId="61B09F53" w14:textId="2CCF6490"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t xml:space="preserve"> </w:t>
      </w:r>
      <w:proofErr w:type="spellStart"/>
      <w:r w:rsidRPr="6292D086">
        <w:rPr>
          <w:rFonts w:ascii="Times New Roman" w:eastAsia="Times New Roman" w:hAnsi="Times New Roman" w:cs="Times New Roman"/>
          <w:sz w:val="24"/>
          <w:szCs w:val="24"/>
        </w:rPr>
        <w:t>Lisanüstü</w:t>
      </w:r>
      <w:proofErr w:type="spellEnd"/>
      <w:r w:rsidRPr="6292D086">
        <w:rPr>
          <w:rFonts w:ascii="Times New Roman" w:eastAsia="Times New Roman" w:hAnsi="Times New Roman" w:cs="Times New Roman"/>
          <w:sz w:val="24"/>
          <w:szCs w:val="24"/>
        </w:rPr>
        <w:t xml:space="preserve"> öğretim gören öğrencilerden araştırma görevlisi kadrosuna atanmış olanlar öğrencilik sıfatları ile ilgili suçlarda Yükseköğretim Kurumları Öğrenci Disiplin Yönetmeliği, araştırma görevlisi sıfatları ile ilgili suçlarda 2547 sayılı Yükseköğretim Kanunu hükümlerine tabidirler. </w:t>
      </w:r>
    </w:p>
    <w:p w14:paraId="4A84D0AD" w14:textId="766193B6"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t xml:space="preserve"> </w:t>
      </w:r>
      <w:r w:rsidRPr="6292D086">
        <w:rPr>
          <w:rFonts w:ascii="Times New Roman" w:eastAsia="Times New Roman" w:hAnsi="Times New Roman" w:cs="Times New Roman"/>
          <w:b/>
          <w:bCs/>
          <w:sz w:val="24"/>
          <w:szCs w:val="24"/>
        </w:rPr>
        <w:t xml:space="preserve">1.) Soruşturmanın Açılması </w:t>
      </w:r>
    </w:p>
    <w:p w14:paraId="18864BDD" w14:textId="76A6D2B2"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t xml:space="preserve">Disiplin soruşturması, soruşturma açmaya yetkili amir tarafından başlatılabilecek olup bunlar Yükseköğretim Kanunu’nun 54. maddesi ile Disiplin Yönetmeliği’nin 12. maddesinde sayılmıştır. Disiplin amirlerinin yardımcıları ancak disiplin amirinin görevinin başında bulunmadığı zamanlarda, </w:t>
      </w:r>
      <w:proofErr w:type="gramStart"/>
      <w:r w:rsidRPr="6292D086">
        <w:rPr>
          <w:rFonts w:ascii="Times New Roman" w:eastAsia="Times New Roman" w:hAnsi="Times New Roman" w:cs="Times New Roman"/>
          <w:sz w:val="24"/>
          <w:szCs w:val="24"/>
        </w:rPr>
        <w:t>vekaleten</w:t>
      </w:r>
      <w:proofErr w:type="gramEnd"/>
      <w:r w:rsidRPr="6292D086">
        <w:rPr>
          <w:rFonts w:ascii="Times New Roman" w:eastAsia="Times New Roman" w:hAnsi="Times New Roman" w:cs="Times New Roman"/>
          <w:sz w:val="24"/>
          <w:szCs w:val="24"/>
        </w:rPr>
        <w:t xml:space="preserve"> görevlendirilmişlerse soruşturma açabilirler. </w:t>
      </w:r>
    </w:p>
    <w:p w14:paraId="1686D5B3" w14:textId="631860A2"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t xml:space="preserve">Disiplin amirleri, disiplin suçu işlediği şüphesi bulunan öğrenci hakkında resen disiplin soruşturması açar. Bölüm Başkanı, anabilim, </w:t>
      </w:r>
      <w:proofErr w:type="spellStart"/>
      <w:r w:rsidRPr="6292D086">
        <w:rPr>
          <w:rFonts w:ascii="Times New Roman" w:eastAsia="Times New Roman" w:hAnsi="Times New Roman" w:cs="Times New Roman"/>
          <w:sz w:val="24"/>
          <w:szCs w:val="24"/>
        </w:rPr>
        <w:t>anasanat</w:t>
      </w:r>
      <w:proofErr w:type="spellEnd"/>
      <w:r w:rsidRPr="6292D086">
        <w:rPr>
          <w:rFonts w:ascii="Times New Roman" w:eastAsia="Times New Roman" w:hAnsi="Times New Roman" w:cs="Times New Roman"/>
          <w:sz w:val="24"/>
          <w:szCs w:val="24"/>
        </w:rPr>
        <w:t xml:space="preserve">, bilim veya sanat dalları başkanları ve diğer birim amirleri disiplin soruşturma taleplerini en yakın disiplin amirine yaparlar. </w:t>
      </w:r>
    </w:p>
    <w:p w14:paraId="5924A707" w14:textId="2BF9208C"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t xml:space="preserve">Disiplin amiri sadece öğrencinin savunmasını almak suretiyle disiplin cezası veremez. Disiplin suçu işlediği öğrenilen öğrenci hakkında mutlaka soruşturma açılması ve usulüne uygun olarak ifadesi alındıktan sonra ceza verilmesi mümkündür.  </w:t>
      </w:r>
    </w:p>
    <w:p w14:paraId="461B1B01" w14:textId="371AD053" w:rsidR="00327242" w:rsidRDefault="6292D086" w:rsidP="6292D086">
      <w:pPr>
        <w:rPr>
          <w:rFonts w:ascii="Times New Roman" w:eastAsia="Times New Roman" w:hAnsi="Times New Roman" w:cs="Times New Roman"/>
          <w:b/>
          <w:bCs/>
          <w:sz w:val="24"/>
          <w:szCs w:val="24"/>
        </w:rPr>
      </w:pPr>
      <w:r w:rsidRPr="6292D086">
        <w:rPr>
          <w:rFonts w:ascii="Times New Roman" w:eastAsia="Times New Roman" w:hAnsi="Times New Roman" w:cs="Times New Roman"/>
          <w:sz w:val="24"/>
          <w:szCs w:val="24"/>
        </w:rPr>
        <w:t xml:space="preserve"> </w:t>
      </w:r>
      <w:r w:rsidRPr="6292D086">
        <w:rPr>
          <w:rFonts w:ascii="Times New Roman" w:eastAsia="Times New Roman" w:hAnsi="Times New Roman" w:cs="Times New Roman"/>
          <w:b/>
          <w:bCs/>
          <w:sz w:val="24"/>
          <w:szCs w:val="24"/>
        </w:rPr>
        <w:t xml:space="preserve">2.) Soruşturma Açmaya Yetkili Amirler </w:t>
      </w:r>
    </w:p>
    <w:p w14:paraId="41E59808" w14:textId="2082850F"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t xml:space="preserve">Disiplin soruşturması açma yetkili amirler Yönetmelikte sayılmıştır. Bir disiplin eylemi ile ilgili olarak birden çok disiplin soruşturması yürütülemez. Yönetmelik hükümlerine göre disiplin amirleri aşağıda sıralanmıştır. </w:t>
      </w:r>
    </w:p>
    <w:p w14:paraId="0DAF9446" w14:textId="2C886A91"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t xml:space="preserve">a) Fakülte öğrencilerinin işlemiş oldukları disiplin suçlarından dolayı dekan, </w:t>
      </w:r>
    </w:p>
    <w:p w14:paraId="6D7FE0FF" w14:textId="360D4B6C"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t xml:space="preserve">b) Enstitü öğrencilerinin işlemiş oldukları disiplin suçlarından dolayı enstitü müdürü, c)Yüksekokul ve meslek yüksekokulu öğrencilerinin işlemiş oldukları disiplin suçlarından dolayı müdür, </w:t>
      </w:r>
    </w:p>
    <w:p w14:paraId="21FECBF7" w14:textId="24A7D706"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t xml:space="preserve">ç)Konservatuvar öğrencilerinin işlemiş oldukları disiplin suçlarından dolayı konservatuvar müdürü, </w:t>
      </w:r>
    </w:p>
    <w:p w14:paraId="60BC7552" w14:textId="3014A3E9"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t xml:space="preserve">d)Müşterek alan veya </w:t>
      </w:r>
      <w:proofErr w:type="gramStart"/>
      <w:r w:rsidRPr="6292D086">
        <w:rPr>
          <w:rFonts w:ascii="Times New Roman" w:eastAsia="Times New Roman" w:hAnsi="Times New Roman" w:cs="Times New Roman"/>
          <w:sz w:val="24"/>
          <w:szCs w:val="24"/>
        </w:rPr>
        <w:t>mekanlarda</w:t>
      </w:r>
      <w:proofErr w:type="gramEnd"/>
      <w:r w:rsidRPr="6292D086">
        <w:rPr>
          <w:rFonts w:ascii="Times New Roman" w:eastAsia="Times New Roman" w:hAnsi="Times New Roman" w:cs="Times New Roman"/>
          <w:sz w:val="24"/>
          <w:szCs w:val="24"/>
        </w:rPr>
        <w:t xml:space="preserve"> toplu öğrenci eylemleri ile ilgili olarak üniversite rektörleri yetkilidir. </w:t>
      </w:r>
    </w:p>
    <w:p w14:paraId="4EB8AC01" w14:textId="36740F17" w:rsidR="00327242" w:rsidRDefault="6292D086" w:rsidP="6292D086">
      <w:pPr>
        <w:jc w:val="both"/>
        <w:rPr>
          <w:rFonts w:ascii="Times New Roman" w:eastAsia="Times New Roman" w:hAnsi="Times New Roman" w:cs="Times New Roman"/>
          <w:b/>
          <w:bCs/>
          <w:sz w:val="24"/>
          <w:szCs w:val="24"/>
        </w:rPr>
      </w:pPr>
      <w:r w:rsidRPr="6292D086">
        <w:rPr>
          <w:rFonts w:ascii="Times New Roman" w:eastAsia="Times New Roman" w:hAnsi="Times New Roman" w:cs="Times New Roman"/>
          <w:b/>
          <w:bCs/>
          <w:sz w:val="24"/>
          <w:szCs w:val="24"/>
        </w:rPr>
        <w:t>3.) Soruşturma Açma ve Ceza Verme Zamanaşımı Süreleri</w:t>
      </w:r>
    </w:p>
    <w:p w14:paraId="58CAE86E" w14:textId="4B542428"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t xml:space="preserve">Disiplin suçu niteliğindeki fiil ve halleri işleyenler hakkında, bu fiil ve hallerin işlendiğinin soruşturmaya yetkili amirlerce öğrenildiği tarihten itibaren; </w:t>
      </w:r>
    </w:p>
    <w:p w14:paraId="1B196605" w14:textId="2C12396F"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lastRenderedPageBreak/>
        <w:t xml:space="preserve">a) Uyarma, kınama, yükseköğretim kurumundan bir haftadan bir aya kadar uzaklaştırma cezalarında bir ay içinde, </w:t>
      </w:r>
    </w:p>
    <w:p w14:paraId="60024D2A" w14:textId="55D863B2"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t xml:space="preserve">b) Yükseköğretim kurumundan bir veya iki yarıyıl için uzaklaştırma ile yükseköğretim kurumundan çıkarma cezalarında üç ay içinde disiplin soruşturmasına başlanmadığı takdirde, disiplin cezası verme yetkisi zaman aşımına uğrar.  </w:t>
      </w:r>
    </w:p>
    <w:p w14:paraId="48E76F49" w14:textId="2866C406"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t xml:space="preserve">Disiplin cezasını gerektiren eylemlerin işlendiği tarihten itibaren, en geç iki yıl içinde disiplin cezası verilmediği takdirde, disiplin cezası verme yetkisi zamanaşımına uğrar. Ancak, disiplin amir veya kurulunun, bir adli yargı hükmüne ihtiyaç duyduğu hallerde; zamanaşımı süresi adli yargı hükmünün kesinleştiği günden itibaren başlar.  </w:t>
      </w:r>
    </w:p>
    <w:p w14:paraId="7FDC90C3" w14:textId="6C38E165"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t xml:space="preserve">Soruşturmada adli yargı hükmüne ihtiyaç duyulması halinde ceza vermeye yetkili disiplin amir veya kurulunun bu konuda karar alması gerekmektedir. Bu durumun soruşturmacı tarafından tespit edilmesi halinde ivedilikle yetkili makama bildirilir. Bu durumunda adli yargılamanın takibi soruşturmayı açan disiplin amiri tarafından yapılmalı ve neticelendiğinde sonucu ivedilikle soruşturmacıya bildirilerek soruşturmanın tamamlanması istenir. </w:t>
      </w:r>
    </w:p>
    <w:p w14:paraId="5DF3BF54" w14:textId="1E9B3B5F"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t xml:space="preserve"> Soruşturmacıların soruşturma onayının kendilerine tebliğ edildiği tarihten itibaren makul bir süre </w:t>
      </w:r>
      <w:proofErr w:type="spellStart"/>
      <w:r w:rsidRPr="6292D086">
        <w:rPr>
          <w:rFonts w:ascii="Times New Roman" w:eastAsia="Times New Roman" w:hAnsi="Times New Roman" w:cs="Times New Roman"/>
          <w:sz w:val="24"/>
          <w:szCs w:val="24"/>
        </w:rPr>
        <w:t>içersinde</w:t>
      </w:r>
      <w:proofErr w:type="spellEnd"/>
      <w:r w:rsidRPr="6292D086">
        <w:rPr>
          <w:rFonts w:ascii="Times New Roman" w:eastAsia="Times New Roman" w:hAnsi="Times New Roman" w:cs="Times New Roman"/>
          <w:sz w:val="24"/>
          <w:szCs w:val="24"/>
        </w:rPr>
        <w:t xml:space="preserve"> soruşturmayı tamamlamaları gerekmekte olup, soruşturmanın zamanaşımı süresi içerisinde tamamlanmaması halinde soruşturmacıların hukuki ve cezai sorumlulukları doğabilecektir. Bu nedenle </w:t>
      </w:r>
      <w:proofErr w:type="gramStart"/>
      <w:r w:rsidRPr="6292D086">
        <w:rPr>
          <w:rFonts w:ascii="Times New Roman" w:eastAsia="Times New Roman" w:hAnsi="Times New Roman" w:cs="Times New Roman"/>
          <w:sz w:val="24"/>
          <w:szCs w:val="24"/>
        </w:rPr>
        <w:t>soruşturmalar  en</w:t>
      </w:r>
      <w:proofErr w:type="gramEnd"/>
      <w:r w:rsidRPr="6292D086">
        <w:rPr>
          <w:rFonts w:ascii="Times New Roman" w:eastAsia="Times New Roman" w:hAnsi="Times New Roman" w:cs="Times New Roman"/>
          <w:sz w:val="24"/>
          <w:szCs w:val="24"/>
        </w:rPr>
        <w:t xml:space="preserve"> kısa sürede tamamlanmalı, bu hususta disiplin amirleri tarafından soruşturmalar düzenli olarak takip edilerek soruşturmacılara  gerekli bildirim yapılmalıdır. </w:t>
      </w:r>
    </w:p>
    <w:p w14:paraId="5362D037" w14:textId="3FD408CC" w:rsidR="00327242" w:rsidRDefault="6292D086" w:rsidP="6292D086">
      <w:pPr>
        <w:jc w:val="both"/>
        <w:rPr>
          <w:rFonts w:ascii="Times New Roman" w:eastAsia="Times New Roman" w:hAnsi="Times New Roman" w:cs="Times New Roman"/>
          <w:b/>
          <w:bCs/>
          <w:sz w:val="24"/>
          <w:szCs w:val="24"/>
        </w:rPr>
      </w:pPr>
      <w:r w:rsidRPr="6292D086">
        <w:rPr>
          <w:rFonts w:ascii="Times New Roman" w:eastAsia="Times New Roman" w:hAnsi="Times New Roman" w:cs="Times New Roman"/>
          <w:b/>
          <w:bCs/>
          <w:sz w:val="24"/>
          <w:szCs w:val="24"/>
        </w:rPr>
        <w:t xml:space="preserve"> 4.) Soruşturmacı Tayini </w:t>
      </w:r>
    </w:p>
    <w:p w14:paraId="3371032B" w14:textId="74DF0CDF"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t xml:space="preserve">Yönetmelik hükmü uyarıca disiplin amiri, disiplin suçu hakkında bilgi sahibi olduğunda soruşturmayı kendisi yapabileceği gibi soruşturmacı tayini sureti ile de yaptırabilir; gerekli gördükleri takdirde başka bir yükseköğretim kurumundan soruşturmacı görevlendirilmesini de talep edebilirler. Ancak yerleşik yargı kararlarında, soruşturmanın soruşturmacı tayin edilerek yaptırılması gerektiği hüküm altına alınmıştır.  </w:t>
      </w:r>
    </w:p>
    <w:p w14:paraId="43474308" w14:textId="7AC728C2"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b/>
          <w:bCs/>
          <w:sz w:val="24"/>
          <w:szCs w:val="24"/>
        </w:rPr>
        <w:t xml:space="preserve"> 5.) Soruşturma Onayı</w:t>
      </w:r>
      <w:r w:rsidRPr="6292D086">
        <w:rPr>
          <w:rFonts w:ascii="Times New Roman" w:eastAsia="Times New Roman" w:hAnsi="Times New Roman" w:cs="Times New Roman"/>
          <w:sz w:val="24"/>
          <w:szCs w:val="24"/>
        </w:rPr>
        <w:t xml:space="preserve"> </w:t>
      </w:r>
    </w:p>
    <w:p w14:paraId="11D800D5" w14:textId="3B62D32F"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t xml:space="preserve">Disiplin soruşturması, disiplin suçu işlendiğinin </w:t>
      </w:r>
      <w:proofErr w:type="gramStart"/>
      <w:r w:rsidRPr="6292D086">
        <w:rPr>
          <w:rFonts w:ascii="Times New Roman" w:eastAsia="Times New Roman" w:hAnsi="Times New Roman" w:cs="Times New Roman"/>
          <w:sz w:val="24"/>
          <w:szCs w:val="24"/>
        </w:rPr>
        <w:t>şikayetle</w:t>
      </w:r>
      <w:proofErr w:type="gramEnd"/>
      <w:r w:rsidRPr="6292D086">
        <w:rPr>
          <w:rFonts w:ascii="Times New Roman" w:eastAsia="Times New Roman" w:hAnsi="Times New Roman" w:cs="Times New Roman"/>
          <w:sz w:val="24"/>
          <w:szCs w:val="24"/>
        </w:rPr>
        <w:t xml:space="preserve">, ihbarla ya da bizzat öğrenilmesi durumunda disiplin amiri tarafından imzalanacak soruşturma onayı ile açılır.   </w:t>
      </w:r>
    </w:p>
    <w:p w14:paraId="0D38605B" w14:textId="2889C0D3"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t xml:space="preserve">Disiplin suçu teşkil eden eylemden sonra öğrencinin Üniversitemizden mezun olması, çıkarılması, eğitimini bırakması, başka bir yükseköğretim kurumuna geçmesi vb. öğrenci hakkında disiplin soruşturması başlatılmasına, başlatılmışsa tamamlanmasına ve gerektiğinde disiplin cezası verilmesine engel olmaz.  </w:t>
      </w:r>
    </w:p>
    <w:p w14:paraId="3F844C27" w14:textId="124899AB" w:rsidR="00327242" w:rsidRDefault="6292D086" w:rsidP="6292D086">
      <w:pPr>
        <w:jc w:val="both"/>
        <w:rPr>
          <w:rFonts w:ascii="Times New Roman" w:eastAsia="Times New Roman" w:hAnsi="Times New Roman" w:cs="Times New Roman"/>
          <w:sz w:val="24"/>
          <w:szCs w:val="24"/>
        </w:rPr>
      </w:pPr>
      <w:r w:rsidRPr="6292D086">
        <w:rPr>
          <w:rFonts w:ascii="Times New Roman" w:eastAsia="Times New Roman" w:hAnsi="Times New Roman" w:cs="Times New Roman"/>
          <w:sz w:val="24"/>
          <w:szCs w:val="24"/>
        </w:rPr>
        <w:t xml:space="preserve">Soruşturma onayında kimin hakkında soruşturma açıldığı ismen ifade edilmeli, bilinmiyorsa onayda soruşturmacıdan varsa sorumlu ya da sorumluların tespiti istenmeli ve soruşturma konusu fiilin nelerden ibaret olduğu açıkça belirtilmelidir. Onayda isnat edilen suçun Yönetmeliğin hangi maddesi kapsamında değerlendirileceğinin ifade edilmemesi gerekir. Soruşturma onayının bir sureti bilgi için Öğrenci İşleri Daire Başkanlığına gönderilir. </w:t>
      </w:r>
    </w:p>
    <w:p w14:paraId="3FE67BC3" w14:textId="02F3B7FA" w:rsidR="00327242" w:rsidRDefault="6292D086" w:rsidP="6292D086">
      <w:pPr>
        <w:jc w:val="both"/>
        <w:rPr>
          <w:rFonts w:ascii="Times New Roman" w:eastAsia="Times New Roman" w:hAnsi="Times New Roman" w:cs="Times New Roman"/>
          <w:b/>
          <w:bCs/>
          <w:sz w:val="24"/>
          <w:szCs w:val="24"/>
        </w:rPr>
      </w:pPr>
      <w:r w:rsidRPr="6292D086">
        <w:rPr>
          <w:rFonts w:ascii="Times New Roman" w:eastAsia="Times New Roman" w:hAnsi="Times New Roman" w:cs="Times New Roman"/>
          <w:b/>
          <w:bCs/>
          <w:sz w:val="24"/>
          <w:szCs w:val="24"/>
        </w:rPr>
        <w:t xml:space="preserve"> 6.) Soruşturmanın Yapılması </w:t>
      </w:r>
    </w:p>
    <w:p w14:paraId="1430BFCC" w14:textId="657F417E" w:rsidR="00327242" w:rsidRDefault="6292D086" w:rsidP="6292D086">
      <w:pPr>
        <w:jc w:val="both"/>
      </w:pPr>
      <w:r w:rsidRPr="6292D086">
        <w:rPr>
          <w:rFonts w:ascii="Times New Roman" w:eastAsia="Times New Roman" w:hAnsi="Times New Roman" w:cs="Times New Roman"/>
          <w:sz w:val="24"/>
          <w:szCs w:val="24"/>
        </w:rPr>
        <w:lastRenderedPageBreak/>
        <w:t xml:space="preserve">Soruşturmanın amacı, şüphelinin üzerine atılı disiplin suçunu işleyip işlemediğinin, hiçbir şüpheye yer bırakmayacak şekilde ve süratle ortaya çıkarılmasıdır.  </w:t>
      </w:r>
    </w:p>
    <w:p w14:paraId="6A4380D6" w14:textId="68260176" w:rsidR="00327242" w:rsidRDefault="6292D086" w:rsidP="6292D086">
      <w:pPr>
        <w:jc w:val="both"/>
      </w:pPr>
      <w:r w:rsidRPr="6292D086">
        <w:rPr>
          <w:rFonts w:ascii="Times New Roman" w:eastAsia="Times New Roman" w:hAnsi="Times New Roman" w:cs="Times New Roman"/>
          <w:sz w:val="24"/>
          <w:szCs w:val="24"/>
        </w:rPr>
        <w:t xml:space="preserve">Soruşturma onayı gecikilmeksizin soruşturmacıya bildirilir. Soruşturmacı, soruşturmayı, kararın kendisine tebliğinden itibaren 15 gün içerisinde bitirir. Yükseköğretim Kurumları Öğrenci Disiplin Yönetmeliğinin 13/1. maddesi uyarınca soruşturmanın bu süre içerisinde bitirilememesi halinde soruşturmacı, gerekçeli olarak ek süre verilmesi talebinde bulunacağı ve soruşturma açmaya yetkili disiplin amiri, uygun bulduğu </w:t>
      </w:r>
      <w:proofErr w:type="gramStart"/>
      <w:r w:rsidRPr="6292D086">
        <w:rPr>
          <w:rFonts w:ascii="Times New Roman" w:eastAsia="Times New Roman" w:hAnsi="Times New Roman" w:cs="Times New Roman"/>
          <w:sz w:val="24"/>
          <w:szCs w:val="24"/>
        </w:rPr>
        <w:t>taktirde</w:t>
      </w:r>
      <w:proofErr w:type="gramEnd"/>
      <w:r w:rsidRPr="6292D086">
        <w:rPr>
          <w:rFonts w:ascii="Times New Roman" w:eastAsia="Times New Roman" w:hAnsi="Times New Roman" w:cs="Times New Roman"/>
          <w:sz w:val="24"/>
          <w:szCs w:val="24"/>
        </w:rPr>
        <w:t xml:space="preserve"> soruşturma süresini uzatabileceği hususu hükme bağlanmışsa da, söz konusu hüküm Danıştay Sekizinci Dairesinin Esas No:2012/9483, Karar No:2016/4594 sayılı kararı ile iptal edilmiş olduğundan, ek süre verilememektir. </w:t>
      </w:r>
    </w:p>
    <w:p w14:paraId="6806CD95" w14:textId="210AFD77" w:rsidR="00327242" w:rsidRDefault="6292D086" w:rsidP="6292D086">
      <w:pPr>
        <w:jc w:val="both"/>
      </w:pPr>
      <w:proofErr w:type="gramStart"/>
      <w:r w:rsidRPr="6292D086">
        <w:rPr>
          <w:rFonts w:ascii="Times New Roman" w:eastAsia="Times New Roman" w:hAnsi="Times New Roman" w:cs="Times New Roman"/>
          <w:sz w:val="24"/>
          <w:szCs w:val="24"/>
        </w:rPr>
        <w:t xml:space="preserve">Soruşturmacı, soruşturma konusuyla ilgili tanık dinleyebilir, bilirkişi incelemesi, keşif yapabilir ve her türlü delili toplar, gerekirse istinabe yoluna (ifadesine başvurulacak kişinin Ankara dışında olması veya askerlik, tutukluluk gibi nedenlerle ifade vermeye gelemeyecek durumda olması halinde ifadesinin, bağlı olduğu mülki ya da idari amir ya da tutukluk halinde cezaevi savcısı tarafından alınmasının talep edilmesi) da müracaat edebilir. </w:t>
      </w:r>
      <w:proofErr w:type="gramEnd"/>
    </w:p>
    <w:p w14:paraId="53962AF3" w14:textId="258D1526" w:rsidR="00327242" w:rsidRDefault="6292D086" w:rsidP="6292D086">
      <w:pPr>
        <w:jc w:val="both"/>
      </w:pPr>
      <w:r w:rsidRPr="6292D086">
        <w:rPr>
          <w:rFonts w:ascii="Times New Roman" w:eastAsia="Times New Roman" w:hAnsi="Times New Roman" w:cs="Times New Roman"/>
          <w:sz w:val="24"/>
          <w:szCs w:val="24"/>
        </w:rPr>
        <w:t xml:space="preserve">Soruşturma kapsamında her türlü tebligat, imza karşılığı elden teslim veya öğrencinin yükseköğretim kurumuna bildirdiği adrese yazılı olarak veya tebligata elverişli bir elektronik adres vererek bu adrese tebligat yapılmasını isteyen kişiye elektronik yolla yapılır. Bu yollarla tebliğin mümkün olmadığı durumlarda tebliğ evrakı ilgili yükseköğretim kurumunda ilan edilmek suretiyle tebligat tamamlanmış sayılır. </w:t>
      </w:r>
    </w:p>
    <w:p w14:paraId="5DC42981" w14:textId="6D9C9063" w:rsidR="00327242" w:rsidRDefault="6292D086" w:rsidP="6292D086">
      <w:pPr>
        <w:jc w:val="both"/>
      </w:pPr>
      <w:r w:rsidRPr="6292D086">
        <w:rPr>
          <w:rFonts w:ascii="Times New Roman" w:eastAsia="Times New Roman" w:hAnsi="Times New Roman" w:cs="Times New Roman"/>
          <w:sz w:val="24"/>
          <w:szCs w:val="24"/>
        </w:rPr>
        <w:t xml:space="preserve">Yükseköğretim kurumuna kaydolurken bildirdikleri adresi değiştirdikleri halde, bu değişikliği öğrenim gördüğü okula ya da Öğrenci İşleri Dairesi Başkanlığına bildirmeyen, yanlış veya eksik adres vermiş olan öğrencilerin, yükseköğretim kurumunda mevcut adreslerine tebligatın yapılmış olması halinde, kendilerine tebligat yapılmış sayılır. Tebligata elverişli adresin tespiti için öğrencinin bağlı olduğu dekanlık ya da müdürlükten, bölüm anabilim dalı başkanlığından, danışmanından ve Öğrenci İşleri Daire başkanlığından bildirdiği adresler sorulmalı ve adres tespiti eksiksiz yapılmalıdır. Diğer hususlarda 7201 sayılı Tebligat Kanunu hükümleri uygulanır.  </w:t>
      </w:r>
    </w:p>
    <w:p w14:paraId="56ADAF40" w14:textId="7ED969EB" w:rsidR="00327242" w:rsidRDefault="6292D086" w:rsidP="6292D086">
      <w:pPr>
        <w:jc w:val="both"/>
      </w:pPr>
      <w:r w:rsidRPr="6292D086">
        <w:rPr>
          <w:rFonts w:ascii="Times New Roman" w:eastAsia="Times New Roman" w:hAnsi="Times New Roman" w:cs="Times New Roman"/>
          <w:sz w:val="24"/>
          <w:szCs w:val="24"/>
        </w:rPr>
        <w:t xml:space="preserve">Her soruşturma işlemi bir tutanakla tespit edilir. Tutanak, işlemin nerede ve ne zaman yapıldığı, mahiyeti, kimlerin katıldığı, ifade alınmış ise soruları ve cevapları belirtecek şekilde düzenlenir. Tutanak soruşturmacı, </w:t>
      </w:r>
      <w:proofErr w:type="gramStart"/>
      <w:r w:rsidRPr="6292D086">
        <w:rPr>
          <w:rFonts w:ascii="Times New Roman" w:eastAsia="Times New Roman" w:hAnsi="Times New Roman" w:cs="Times New Roman"/>
          <w:sz w:val="24"/>
          <w:szCs w:val="24"/>
        </w:rPr>
        <w:t>katip</w:t>
      </w:r>
      <w:proofErr w:type="gramEnd"/>
      <w:r w:rsidRPr="6292D086">
        <w:rPr>
          <w:rFonts w:ascii="Times New Roman" w:eastAsia="Times New Roman" w:hAnsi="Times New Roman" w:cs="Times New Roman"/>
          <w:sz w:val="24"/>
          <w:szCs w:val="24"/>
        </w:rPr>
        <w:t xml:space="preserve">, ifade sahibi veya belge sorumluları ile keşif yapılmışsa hazır bulunanlar tarafından imzalanır.  </w:t>
      </w:r>
    </w:p>
    <w:p w14:paraId="3A5595E5" w14:textId="4BFF36CA" w:rsidR="00327242" w:rsidRDefault="6292D086" w:rsidP="6292D086">
      <w:pPr>
        <w:jc w:val="both"/>
      </w:pPr>
      <w:r w:rsidRPr="6292D086">
        <w:rPr>
          <w:rFonts w:ascii="Times New Roman" w:eastAsia="Times New Roman" w:hAnsi="Times New Roman" w:cs="Times New Roman"/>
          <w:sz w:val="24"/>
          <w:szCs w:val="24"/>
        </w:rPr>
        <w:t xml:space="preserve">İfadenin istinabe suretiyle alınması halinde istinabe talimatında, ifade sahibinin hüviyeti, adresi ve benzeri bilgiler ile sorulacak sorular ayrıntılı olarak belirtilir. İfadesi alınacak kişi şahit ise yemin ettirilmesi ve yaptırılacak yemin şekli de yazılır.  </w:t>
      </w:r>
    </w:p>
    <w:p w14:paraId="1FF56088" w14:textId="0506206A" w:rsidR="00327242" w:rsidRDefault="6292D086" w:rsidP="6292D086">
      <w:pPr>
        <w:jc w:val="both"/>
      </w:pPr>
      <w:r w:rsidRPr="6292D086">
        <w:rPr>
          <w:rFonts w:ascii="Times New Roman" w:eastAsia="Times New Roman" w:hAnsi="Times New Roman" w:cs="Times New Roman"/>
          <w:sz w:val="24"/>
          <w:szCs w:val="24"/>
        </w:rPr>
        <w:t xml:space="preserve">Yükseköğretim kurumlarının personeli, soruşturmacıların istedikleri her türlü bilgi, dosya ve başka belgeleri hiçbir gecikmeye mahal bırakmaksızın verirler ve istenecek yardımları yerine getirirler. İstenen bilgi, dosya ve belgeleri vermeyenler, gereği yapılmak üzere soruşturmacı tarafından ivedilikle Rektörlüğe iletilir.  Soruşturmacı, savunmaya davet yazısını şüpheliye tebliğ ederek şüphelinin savunmasını almalıdır. Savunmaya davet yazısında disiplin soruşturması açılan ve savunma istenen fiilin neden ibaret bulunduğu ile belirtilen tarihte özürsüz olarak savunmasını yapmadığı ya da özrünü zamanında bildirmediği takdirde savunmadan vazgeçmiş sayılacağı açıkça belirtilmelidir. Savunmaya davet yazısının şüpheliye </w:t>
      </w:r>
      <w:r w:rsidRPr="6292D086">
        <w:rPr>
          <w:rFonts w:ascii="Times New Roman" w:eastAsia="Times New Roman" w:hAnsi="Times New Roman" w:cs="Times New Roman"/>
          <w:sz w:val="24"/>
          <w:szCs w:val="24"/>
        </w:rPr>
        <w:lastRenderedPageBreak/>
        <w:t xml:space="preserve">tebliğ edildiği tarih ile savunmasının alınacağı tarih arasındaki süre yedi (7) günden az olmamalıdır. Sürelerin hesabında davet yazısının tebliğ edildiği gün hesaba katılmaz. </w:t>
      </w:r>
    </w:p>
    <w:p w14:paraId="133930CA" w14:textId="02CC69A1" w:rsidR="00327242" w:rsidRDefault="6292D086" w:rsidP="6292D086">
      <w:pPr>
        <w:jc w:val="both"/>
      </w:pPr>
      <w:r w:rsidRPr="6292D086">
        <w:rPr>
          <w:rFonts w:ascii="Times New Roman" w:eastAsia="Times New Roman" w:hAnsi="Times New Roman" w:cs="Times New Roman"/>
          <w:sz w:val="24"/>
          <w:szCs w:val="24"/>
        </w:rPr>
        <w:t xml:space="preserve">Savunma yapmak üzere gelen kişi, savunmasını sözlü olarak yapabileceği gibi yazılı olarak da sunabilir. Yazılı savunma sunulduktan sonra soruşturmacı öğrenciye ek sorular yöneltebilir. Öğrenciye gönderilecek davetiyede; çağrıya özürsüz olduğu halde uymadığı veya özrünü zamanında bildirmediği takdirde, savunmadan vazgeçmiş sayılacağı ve diğer delillere dayanılmak suretiyle hakkında gerekli kararın verileceği belirtilir. </w:t>
      </w:r>
    </w:p>
    <w:p w14:paraId="5A588ED6" w14:textId="4CE01CF0" w:rsidR="00327242" w:rsidRDefault="6292D086" w:rsidP="6292D086">
      <w:pPr>
        <w:jc w:val="both"/>
      </w:pPr>
      <w:r w:rsidRPr="6292D086">
        <w:rPr>
          <w:rFonts w:ascii="Times New Roman" w:eastAsia="Times New Roman" w:hAnsi="Times New Roman" w:cs="Times New Roman"/>
          <w:sz w:val="24"/>
          <w:szCs w:val="24"/>
        </w:rPr>
        <w:t xml:space="preserve">Geçerli bir özür bildiren veya mücbir sebep dolayısıyla davete uymadığı anlaşılan öğrenciye savunmasını yapmak üzere uygun bir süre verilir. Tutuklu öğrencilere savunmalarını yazılı olarak gönderebilecekleri bildirilir. </w:t>
      </w:r>
    </w:p>
    <w:p w14:paraId="0CF68006" w14:textId="1BE09AF5" w:rsidR="00327242" w:rsidRDefault="6292D086" w:rsidP="6292D086">
      <w:pPr>
        <w:jc w:val="both"/>
      </w:pPr>
      <w:r w:rsidRPr="6292D086">
        <w:rPr>
          <w:rFonts w:ascii="Times New Roman" w:eastAsia="Times New Roman" w:hAnsi="Times New Roman" w:cs="Times New Roman"/>
          <w:sz w:val="24"/>
          <w:szCs w:val="24"/>
        </w:rPr>
        <w:t xml:space="preserve">Savunma alınmadan ya da usulsüz savunma alınarak verilen disiplin cezaları, savunma hakkının kısıtlanması nedeniyle, usul yönünden hukuka aykırı olacaktır.  </w:t>
      </w:r>
    </w:p>
    <w:p w14:paraId="7FB05004" w14:textId="2E7676AF" w:rsidR="00327242" w:rsidRDefault="6292D086" w:rsidP="6292D086">
      <w:pPr>
        <w:jc w:val="both"/>
      </w:pPr>
      <w:bookmarkStart w:id="0" w:name="_GoBack"/>
      <w:bookmarkEnd w:id="0"/>
      <w:r w:rsidRPr="6292D086">
        <w:rPr>
          <w:rFonts w:ascii="Times New Roman" w:eastAsia="Times New Roman" w:hAnsi="Times New Roman" w:cs="Times New Roman"/>
          <w:sz w:val="24"/>
          <w:szCs w:val="24"/>
        </w:rPr>
        <w:t xml:space="preserve">Şüphelinin ve varsa </w:t>
      </w:r>
      <w:proofErr w:type="gramStart"/>
      <w:r w:rsidRPr="6292D086">
        <w:rPr>
          <w:rFonts w:ascii="Times New Roman" w:eastAsia="Times New Roman" w:hAnsi="Times New Roman" w:cs="Times New Roman"/>
          <w:sz w:val="24"/>
          <w:szCs w:val="24"/>
        </w:rPr>
        <w:t>şikayetçinin</w:t>
      </w:r>
      <w:proofErr w:type="gramEnd"/>
      <w:r w:rsidRPr="6292D086">
        <w:rPr>
          <w:rFonts w:ascii="Times New Roman" w:eastAsia="Times New Roman" w:hAnsi="Times New Roman" w:cs="Times New Roman"/>
          <w:sz w:val="24"/>
          <w:szCs w:val="24"/>
        </w:rPr>
        <w:t xml:space="preserve"> ifadesi ya da savunması alınırken yemin ettirilmemelidir. İfade sahibi, şayet isterse </w:t>
      </w:r>
      <w:proofErr w:type="gramStart"/>
      <w:r w:rsidRPr="6292D086">
        <w:rPr>
          <w:rFonts w:ascii="Times New Roman" w:eastAsia="Times New Roman" w:hAnsi="Times New Roman" w:cs="Times New Roman"/>
          <w:sz w:val="24"/>
          <w:szCs w:val="24"/>
        </w:rPr>
        <w:t>vekaletnamesi</w:t>
      </w:r>
      <w:proofErr w:type="gramEnd"/>
      <w:r w:rsidRPr="6292D086">
        <w:rPr>
          <w:rFonts w:ascii="Times New Roman" w:eastAsia="Times New Roman" w:hAnsi="Times New Roman" w:cs="Times New Roman"/>
          <w:sz w:val="24"/>
          <w:szCs w:val="24"/>
        </w:rPr>
        <w:t xml:space="preserve"> olmak şartıyla ifade sırasında yanında avukat bulundurabilir. Bu </w:t>
      </w:r>
      <w:proofErr w:type="gramStart"/>
      <w:r w:rsidRPr="6292D086">
        <w:rPr>
          <w:rFonts w:ascii="Times New Roman" w:eastAsia="Times New Roman" w:hAnsi="Times New Roman" w:cs="Times New Roman"/>
          <w:sz w:val="24"/>
          <w:szCs w:val="24"/>
        </w:rPr>
        <w:t>taktirde</w:t>
      </w:r>
      <w:proofErr w:type="gramEnd"/>
      <w:r w:rsidRPr="6292D086">
        <w:rPr>
          <w:rFonts w:ascii="Times New Roman" w:eastAsia="Times New Roman" w:hAnsi="Times New Roman" w:cs="Times New Roman"/>
          <w:sz w:val="24"/>
          <w:szCs w:val="24"/>
        </w:rPr>
        <w:t xml:space="preserve"> ifade tutanağının avukat tarafından da imzalanması gerekmektedir. Soruşturma gizli olup ifade sırasında, soruşturmacı ya da soruşturma komisyonu üyeleri, </w:t>
      </w:r>
      <w:proofErr w:type="gramStart"/>
      <w:r w:rsidRPr="6292D086">
        <w:rPr>
          <w:rFonts w:ascii="Times New Roman" w:eastAsia="Times New Roman" w:hAnsi="Times New Roman" w:cs="Times New Roman"/>
          <w:sz w:val="24"/>
          <w:szCs w:val="24"/>
        </w:rPr>
        <w:t>katip</w:t>
      </w:r>
      <w:proofErr w:type="gramEnd"/>
      <w:r w:rsidRPr="6292D086">
        <w:rPr>
          <w:rFonts w:ascii="Times New Roman" w:eastAsia="Times New Roman" w:hAnsi="Times New Roman" w:cs="Times New Roman"/>
          <w:sz w:val="24"/>
          <w:szCs w:val="24"/>
        </w:rPr>
        <w:t xml:space="preserve">, ifade sahibi ve varsa vekili dışında kimse bulunamaz. </w:t>
      </w:r>
    </w:p>
    <w:p w14:paraId="1C37685C" w14:textId="4E80767E" w:rsidR="00327242" w:rsidRDefault="6292D086" w:rsidP="6292D086">
      <w:pPr>
        <w:jc w:val="both"/>
      </w:pPr>
      <w:r w:rsidRPr="6292D086">
        <w:rPr>
          <w:rFonts w:ascii="Times New Roman" w:eastAsia="Times New Roman" w:hAnsi="Times New Roman" w:cs="Times New Roman"/>
          <w:sz w:val="24"/>
          <w:szCs w:val="24"/>
        </w:rPr>
        <w:t xml:space="preserve">Aynı olaydan dolayı Cumhuriyet Savcılığında soruşturma başlatılması ya da ceza mahkemelerinde yargılama yapılması disiplin soruşturmasını geciktirmez. Ayrıca şüphelinin Türk Ceza Kanunu’na göre </w:t>
      </w:r>
      <w:proofErr w:type="gramStart"/>
      <w:r w:rsidRPr="6292D086">
        <w:rPr>
          <w:rFonts w:ascii="Times New Roman" w:eastAsia="Times New Roman" w:hAnsi="Times New Roman" w:cs="Times New Roman"/>
          <w:sz w:val="24"/>
          <w:szCs w:val="24"/>
        </w:rPr>
        <w:t>mahkum</w:t>
      </w:r>
      <w:proofErr w:type="gramEnd"/>
      <w:r w:rsidRPr="6292D086">
        <w:rPr>
          <w:rFonts w:ascii="Times New Roman" w:eastAsia="Times New Roman" w:hAnsi="Times New Roman" w:cs="Times New Roman"/>
          <w:sz w:val="24"/>
          <w:szCs w:val="24"/>
        </w:rPr>
        <w:t xml:space="preserve"> olması veya olmaması disiplin cezasının uygulanmasını engellemez. Ancak, ceza yargılaması sonucunun beklenmesinin gerekli görüldüğü hallerde durum ceza vermeye yetkili disiplin amirine bildirilir. </w:t>
      </w:r>
    </w:p>
    <w:p w14:paraId="2470E6A6" w14:textId="68197F64" w:rsidR="00327242" w:rsidRDefault="6292D086" w:rsidP="6292D086">
      <w:pPr>
        <w:jc w:val="both"/>
      </w:pPr>
      <w:r w:rsidRPr="6292D086">
        <w:rPr>
          <w:rFonts w:ascii="Times New Roman" w:eastAsia="Times New Roman" w:hAnsi="Times New Roman" w:cs="Times New Roman"/>
          <w:sz w:val="24"/>
          <w:szCs w:val="24"/>
        </w:rPr>
        <w:t xml:space="preserve">Soruşturma devam etmekte iken onayda belirtilen öğrenci ve fiillerden başka sorumlu ya da fiillerin varlığının tespiti halinde, bu kişi ya da fiillerin de soruşturmaya </w:t>
      </w:r>
      <w:proofErr w:type="gramStart"/>
      <w:r w:rsidRPr="6292D086">
        <w:rPr>
          <w:rFonts w:ascii="Times New Roman" w:eastAsia="Times New Roman" w:hAnsi="Times New Roman" w:cs="Times New Roman"/>
          <w:sz w:val="24"/>
          <w:szCs w:val="24"/>
        </w:rPr>
        <w:t>dahil</w:t>
      </w:r>
      <w:proofErr w:type="gramEnd"/>
      <w:r w:rsidRPr="6292D086">
        <w:rPr>
          <w:rFonts w:ascii="Times New Roman" w:eastAsia="Times New Roman" w:hAnsi="Times New Roman" w:cs="Times New Roman"/>
          <w:sz w:val="24"/>
          <w:szCs w:val="24"/>
        </w:rPr>
        <w:t xml:space="preserve"> edilmesi soruşturmayı açan makamdan istenir. Bu durumda soruşturmayı açan makam, konuyu değerlendirerek bu fiil ya da kişilerin de soruşturmaya </w:t>
      </w:r>
      <w:proofErr w:type="gramStart"/>
      <w:r w:rsidRPr="6292D086">
        <w:rPr>
          <w:rFonts w:ascii="Times New Roman" w:eastAsia="Times New Roman" w:hAnsi="Times New Roman" w:cs="Times New Roman"/>
          <w:sz w:val="24"/>
          <w:szCs w:val="24"/>
        </w:rPr>
        <w:t>dahil</w:t>
      </w:r>
      <w:proofErr w:type="gramEnd"/>
      <w:r w:rsidRPr="6292D086">
        <w:rPr>
          <w:rFonts w:ascii="Times New Roman" w:eastAsia="Times New Roman" w:hAnsi="Times New Roman" w:cs="Times New Roman"/>
          <w:sz w:val="24"/>
          <w:szCs w:val="24"/>
        </w:rPr>
        <w:t xml:space="preserve"> edildiğine ilişkin ek bir onay alarak soruşturmacıya bildirir ya da gerek görürse bu fiil ve kişiler hakkında yeni bir soruşturma açabilir. </w:t>
      </w:r>
    </w:p>
    <w:p w14:paraId="1B49043B" w14:textId="0574C431" w:rsidR="00327242" w:rsidRDefault="6292D086" w:rsidP="6292D086">
      <w:pPr>
        <w:jc w:val="both"/>
      </w:pPr>
      <w:r w:rsidRPr="6292D086">
        <w:rPr>
          <w:rFonts w:ascii="Times New Roman" w:eastAsia="Times New Roman" w:hAnsi="Times New Roman" w:cs="Times New Roman"/>
          <w:sz w:val="24"/>
          <w:szCs w:val="24"/>
        </w:rPr>
        <w:t>Soruşturmayı açan makam, soruşturmacı tarafından bildirilen kişi hakkında soruşturma açmaya yetkili olmadığı takdirde, durumu ivedilikle yetkili makama bildirmelidir.</w:t>
      </w:r>
    </w:p>
    <w:p w14:paraId="31C852E5" w14:textId="07351E4B" w:rsidR="00327242" w:rsidRDefault="6292D086" w:rsidP="6292D086">
      <w:pPr>
        <w:jc w:val="both"/>
        <w:rPr>
          <w:rFonts w:ascii="Times New Roman" w:eastAsia="Times New Roman" w:hAnsi="Times New Roman" w:cs="Times New Roman"/>
          <w:b/>
          <w:bCs/>
          <w:sz w:val="24"/>
          <w:szCs w:val="24"/>
        </w:rPr>
      </w:pPr>
      <w:r w:rsidRPr="6292D086">
        <w:rPr>
          <w:rFonts w:ascii="Times New Roman" w:eastAsia="Times New Roman" w:hAnsi="Times New Roman" w:cs="Times New Roman"/>
          <w:b/>
          <w:bCs/>
          <w:sz w:val="24"/>
          <w:szCs w:val="24"/>
        </w:rPr>
        <w:t xml:space="preserve">7.) Soruşturma Raporunun Düzenlenmesi ve Teslimi </w:t>
      </w:r>
    </w:p>
    <w:p w14:paraId="141F48A9" w14:textId="3B2ACCB2" w:rsidR="00327242" w:rsidRDefault="6292D086" w:rsidP="6292D086">
      <w:pPr>
        <w:jc w:val="both"/>
      </w:pPr>
      <w:r w:rsidRPr="6292D086">
        <w:rPr>
          <w:rFonts w:ascii="Times New Roman" w:eastAsia="Times New Roman" w:hAnsi="Times New Roman" w:cs="Times New Roman"/>
          <w:sz w:val="24"/>
          <w:szCs w:val="24"/>
        </w:rPr>
        <w:t xml:space="preserve">Yönetmeliğin 16. maddesi uyarınca soruşturma sona erdiğinde bir soruşturma raporu düzenlenir. Raporda soruşturma onayı, soruşturmaya başlama tarihi, soruşturulanın kimliği, suç konuları, soruşturmanın safhaları, deliller ve alınan savunma özetlenir. Her suç maddesi ayrı ayrı tahlil edilerek, delillere göre suçun sabit olup olmadığı tartışılır, suç sabitse </w:t>
      </w:r>
      <w:proofErr w:type="gramStart"/>
      <w:r w:rsidRPr="6292D086">
        <w:rPr>
          <w:rFonts w:ascii="Times New Roman" w:eastAsia="Times New Roman" w:hAnsi="Times New Roman" w:cs="Times New Roman"/>
          <w:sz w:val="24"/>
          <w:szCs w:val="24"/>
        </w:rPr>
        <w:t>uygulanacak</w:t>
      </w:r>
      <w:proofErr w:type="gramEnd"/>
      <w:r w:rsidRPr="6292D086">
        <w:rPr>
          <w:rFonts w:ascii="Times New Roman" w:eastAsia="Times New Roman" w:hAnsi="Times New Roman" w:cs="Times New Roman"/>
          <w:sz w:val="24"/>
          <w:szCs w:val="24"/>
        </w:rPr>
        <w:t xml:space="preserve"> ceza teklif edilir, dosya kapsamındaki tüm belge asılları (özellikle çağrı yazıları ve tebellüğ belgeleri) veya aslı yoksa suretleri bir dizi pusulasına bağlanarak rapora eklenir ve gecikmeden (soruşturma raporu 2 nüsha, ekler tek nüsha olarak) soruşturmayı açan makama teslim edilir. Dizi pusulasının altında teslim eden ve alanın imzaları bulunur. </w:t>
      </w:r>
    </w:p>
    <w:p w14:paraId="21599E67" w14:textId="59BA061E" w:rsidR="00327242" w:rsidRDefault="6292D086" w:rsidP="6292D086">
      <w:pPr>
        <w:jc w:val="both"/>
      </w:pPr>
      <w:r w:rsidRPr="6292D086">
        <w:rPr>
          <w:rFonts w:ascii="Times New Roman" w:eastAsia="Times New Roman" w:hAnsi="Times New Roman" w:cs="Times New Roman"/>
          <w:sz w:val="24"/>
          <w:szCs w:val="24"/>
        </w:rPr>
        <w:t>Soruşturma raporunda bulunması gereken hususlar:</w:t>
      </w:r>
    </w:p>
    <w:p w14:paraId="3F94C190" w14:textId="12AEBE70" w:rsidR="00327242" w:rsidRDefault="6292D086" w:rsidP="6292D086">
      <w:pPr>
        <w:jc w:val="both"/>
      </w:pPr>
      <w:r w:rsidRPr="6292D086">
        <w:rPr>
          <w:rFonts w:ascii="Times New Roman" w:eastAsia="Times New Roman" w:hAnsi="Times New Roman" w:cs="Times New Roman"/>
          <w:sz w:val="24"/>
          <w:szCs w:val="24"/>
        </w:rPr>
        <w:t xml:space="preserve"> </w:t>
      </w:r>
      <w:proofErr w:type="gramStart"/>
      <w:r w:rsidRPr="6292D086">
        <w:rPr>
          <w:rFonts w:ascii="Times New Roman" w:eastAsia="Times New Roman" w:hAnsi="Times New Roman" w:cs="Times New Roman"/>
          <w:sz w:val="24"/>
          <w:szCs w:val="24"/>
        </w:rPr>
        <w:t>a</w:t>
      </w:r>
      <w:proofErr w:type="gramEnd"/>
      <w:r w:rsidRPr="6292D086">
        <w:rPr>
          <w:rFonts w:ascii="Times New Roman" w:eastAsia="Times New Roman" w:hAnsi="Times New Roman" w:cs="Times New Roman"/>
          <w:sz w:val="24"/>
          <w:szCs w:val="24"/>
        </w:rPr>
        <w:t xml:space="preserve">. Soruşturma onayı, </w:t>
      </w:r>
    </w:p>
    <w:p w14:paraId="6F64613A" w14:textId="327446F7" w:rsidR="00327242" w:rsidRDefault="6292D086" w:rsidP="6292D086">
      <w:pPr>
        <w:jc w:val="both"/>
      </w:pPr>
      <w:proofErr w:type="gramStart"/>
      <w:r w:rsidRPr="6292D086">
        <w:rPr>
          <w:rFonts w:ascii="Times New Roman" w:eastAsia="Times New Roman" w:hAnsi="Times New Roman" w:cs="Times New Roman"/>
          <w:sz w:val="24"/>
          <w:szCs w:val="24"/>
        </w:rPr>
        <w:lastRenderedPageBreak/>
        <w:t>b</w:t>
      </w:r>
      <w:proofErr w:type="gramEnd"/>
      <w:r w:rsidRPr="6292D086">
        <w:rPr>
          <w:rFonts w:ascii="Times New Roman" w:eastAsia="Times New Roman" w:hAnsi="Times New Roman" w:cs="Times New Roman"/>
          <w:sz w:val="24"/>
          <w:szCs w:val="24"/>
        </w:rPr>
        <w:t xml:space="preserve">. Soruşturmaya başlama tarihi, </w:t>
      </w:r>
    </w:p>
    <w:p w14:paraId="0AA83600" w14:textId="1FFFA596" w:rsidR="00327242" w:rsidRDefault="6292D086" w:rsidP="6292D086">
      <w:pPr>
        <w:jc w:val="both"/>
      </w:pPr>
      <w:proofErr w:type="gramStart"/>
      <w:r w:rsidRPr="6292D086">
        <w:rPr>
          <w:rFonts w:ascii="Times New Roman" w:eastAsia="Times New Roman" w:hAnsi="Times New Roman" w:cs="Times New Roman"/>
          <w:sz w:val="24"/>
          <w:szCs w:val="24"/>
        </w:rPr>
        <w:t>c</w:t>
      </w:r>
      <w:proofErr w:type="gramEnd"/>
      <w:r w:rsidRPr="6292D086">
        <w:rPr>
          <w:rFonts w:ascii="Times New Roman" w:eastAsia="Times New Roman" w:hAnsi="Times New Roman" w:cs="Times New Roman"/>
          <w:sz w:val="24"/>
          <w:szCs w:val="24"/>
        </w:rPr>
        <w:t xml:space="preserve">. Soruşturulanın kimliği,  </w:t>
      </w:r>
    </w:p>
    <w:p w14:paraId="68D3ADD9" w14:textId="19637413" w:rsidR="00327242" w:rsidRDefault="6292D086" w:rsidP="6292D086">
      <w:pPr>
        <w:jc w:val="both"/>
      </w:pPr>
      <w:proofErr w:type="gramStart"/>
      <w:r w:rsidRPr="6292D086">
        <w:rPr>
          <w:rFonts w:ascii="Times New Roman" w:eastAsia="Times New Roman" w:hAnsi="Times New Roman" w:cs="Times New Roman"/>
          <w:sz w:val="24"/>
          <w:szCs w:val="24"/>
        </w:rPr>
        <w:t>ç</w:t>
      </w:r>
      <w:proofErr w:type="gramEnd"/>
      <w:r w:rsidRPr="6292D086">
        <w:rPr>
          <w:rFonts w:ascii="Times New Roman" w:eastAsia="Times New Roman" w:hAnsi="Times New Roman" w:cs="Times New Roman"/>
          <w:sz w:val="24"/>
          <w:szCs w:val="24"/>
        </w:rPr>
        <w:t xml:space="preserve">. Suç konuları, </w:t>
      </w:r>
    </w:p>
    <w:p w14:paraId="30147097" w14:textId="032AAE0A" w:rsidR="00327242" w:rsidRDefault="6292D086" w:rsidP="6292D086">
      <w:pPr>
        <w:jc w:val="both"/>
      </w:pPr>
      <w:proofErr w:type="gramStart"/>
      <w:r w:rsidRPr="6292D086">
        <w:rPr>
          <w:rFonts w:ascii="Times New Roman" w:eastAsia="Times New Roman" w:hAnsi="Times New Roman" w:cs="Times New Roman"/>
          <w:sz w:val="24"/>
          <w:szCs w:val="24"/>
        </w:rPr>
        <w:t>d</w:t>
      </w:r>
      <w:proofErr w:type="gramEnd"/>
      <w:r w:rsidRPr="6292D086">
        <w:rPr>
          <w:rFonts w:ascii="Times New Roman" w:eastAsia="Times New Roman" w:hAnsi="Times New Roman" w:cs="Times New Roman"/>
          <w:sz w:val="24"/>
          <w:szCs w:val="24"/>
        </w:rPr>
        <w:t xml:space="preserve">. Soruşturmanın safhaları, </w:t>
      </w:r>
    </w:p>
    <w:p w14:paraId="1B362B2E" w14:textId="6E49215C" w:rsidR="00327242" w:rsidRDefault="6292D086" w:rsidP="6292D086">
      <w:pPr>
        <w:jc w:val="both"/>
      </w:pPr>
      <w:proofErr w:type="gramStart"/>
      <w:r w:rsidRPr="6292D086">
        <w:rPr>
          <w:rFonts w:ascii="Times New Roman" w:eastAsia="Times New Roman" w:hAnsi="Times New Roman" w:cs="Times New Roman"/>
          <w:sz w:val="24"/>
          <w:szCs w:val="24"/>
        </w:rPr>
        <w:t>e</w:t>
      </w:r>
      <w:proofErr w:type="gramEnd"/>
      <w:r w:rsidRPr="6292D086">
        <w:rPr>
          <w:rFonts w:ascii="Times New Roman" w:eastAsia="Times New Roman" w:hAnsi="Times New Roman" w:cs="Times New Roman"/>
          <w:sz w:val="24"/>
          <w:szCs w:val="24"/>
        </w:rPr>
        <w:t xml:space="preserve">. Delillerin özeti, </w:t>
      </w:r>
    </w:p>
    <w:p w14:paraId="237CCFB3" w14:textId="47372069" w:rsidR="00327242" w:rsidRDefault="6292D086" w:rsidP="6292D086">
      <w:pPr>
        <w:jc w:val="both"/>
      </w:pPr>
      <w:proofErr w:type="gramStart"/>
      <w:r w:rsidRPr="6292D086">
        <w:rPr>
          <w:rFonts w:ascii="Times New Roman" w:eastAsia="Times New Roman" w:hAnsi="Times New Roman" w:cs="Times New Roman"/>
          <w:sz w:val="24"/>
          <w:szCs w:val="24"/>
        </w:rPr>
        <w:t>f</w:t>
      </w:r>
      <w:proofErr w:type="gramEnd"/>
      <w:r w:rsidRPr="6292D086">
        <w:rPr>
          <w:rFonts w:ascii="Times New Roman" w:eastAsia="Times New Roman" w:hAnsi="Times New Roman" w:cs="Times New Roman"/>
          <w:sz w:val="24"/>
          <w:szCs w:val="24"/>
        </w:rPr>
        <w:t xml:space="preserve">. İfadelerin özeti, </w:t>
      </w:r>
    </w:p>
    <w:p w14:paraId="06485832" w14:textId="44C7ED02" w:rsidR="00327242" w:rsidRDefault="6292D086" w:rsidP="6292D086">
      <w:pPr>
        <w:jc w:val="both"/>
      </w:pPr>
      <w:proofErr w:type="gramStart"/>
      <w:r w:rsidRPr="6292D086">
        <w:rPr>
          <w:rFonts w:ascii="Times New Roman" w:eastAsia="Times New Roman" w:hAnsi="Times New Roman" w:cs="Times New Roman"/>
          <w:sz w:val="24"/>
          <w:szCs w:val="24"/>
        </w:rPr>
        <w:t>g.</w:t>
      </w:r>
      <w:proofErr w:type="gramEnd"/>
      <w:r w:rsidRPr="6292D086">
        <w:rPr>
          <w:rFonts w:ascii="Times New Roman" w:eastAsia="Times New Roman" w:hAnsi="Times New Roman" w:cs="Times New Roman"/>
          <w:sz w:val="24"/>
          <w:szCs w:val="24"/>
        </w:rPr>
        <w:t xml:space="preserve"> Delillerin değerlendirilmesi, (Her suç maddesi ayrı ayrı tahlil edilerek delillere göre suçun sabit olup olmadığı tartışılır)</w:t>
      </w:r>
    </w:p>
    <w:p w14:paraId="0FBD5636" w14:textId="53919FDD" w:rsidR="00327242" w:rsidRDefault="6292D086" w:rsidP="6292D086">
      <w:pPr>
        <w:jc w:val="both"/>
      </w:pPr>
      <w:r w:rsidRPr="6292D086">
        <w:rPr>
          <w:rFonts w:ascii="Times New Roman" w:eastAsia="Times New Roman" w:hAnsi="Times New Roman" w:cs="Times New Roman"/>
          <w:sz w:val="24"/>
          <w:szCs w:val="24"/>
        </w:rPr>
        <w:t xml:space="preserve"> </w:t>
      </w:r>
      <w:proofErr w:type="gramStart"/>
      <w:r w:rsidRPr="6292D086">
        <w:rPr>
          <w:rFonts w:ascii="Times New Roman" w:eastAsia="Times New Roman" w:hAnsi="Times New Roman" w:cs="Times New Roman"/>
          <w:sz w:val="24"/>
          <w:szCs w:val="24"/>
        </w:rPr>
        <w:t>ğ</w:t>
      </w:r>
      <w:proofErr w:type="gramEnd"/>
      <w:r w:rsidRPr="6292D086">
        <w:rPr>
          <w:rFonts w:ascii="Times New Roman" w:eastAsia="Times New Roman" w:hAnsi="Times New Roman" w:cs="Times New Roman"/>
          <w:sz w:val="24"/>
          <w:szCs w:val="24"/>
        </w:rPr>
        <w:t xml:space="preserve">. Sonuç  </w:t>
      </w:r>
    </w:p>
    <w:p w14:paraId="7C402F80" w14:textId="6FA45FE9" w:rsidR="00327242" w:rsidRDefault="6292D086" w:rsidP="6292D086">
      <w:pPr>
        <w:jc w:val="both"/>
      </w:pPr>
      <w:r w:rsidRPr="6292D086">
        <w:rPr>
          <w:rFonts w:ascii="Times New Roman" w:eastAsia="Times New Roman" w:hAnsi="Times New Roman" w:cs="Times New Roman"/>
          <w:sz w:val="24"/>
          <w:szCs w:val="24"/>
        </w:rPr>
        <w:t xml:space="preserve">Soruşturma raporunun sonuç kısmında; gerekçeleriyle birlikte şüphelinin üzerine atılı fiili işleyip işlemediği, suçlu ise fiilin Yönetmeliğin hangi maddesi kapsamında suç sayıldığı açıkça belirtilmeli ve ceza önerilmelidir. </w:t>
      </w:r>
    </w:p>
    <w:p w14:paraId="4DFEE941" w14:textId="628B47B7" w:rsidR="00327242" w:rsidRDefault="6292D086" w:rsidP="6292D086">
      <w:pPr>
        <w:jc w:val="both"/>
        <w:rPr>
          <w:rFonts w:ascii="Times New Roman" w:eastAsia="Times New Roman" w:hAnsi="Times New Roman" w:cs="Times New Roman"/>
          <w:b/>
          <w:bCs/>
          <w:sz w:val="24"/>
          <w:szCs w:val="24"/>
        </w:rPr>
      </w:pPr>
      <w:r w:rsidRPr="6292D086">
        <w:rPr>
          <w:rFonts w:ascii="Times New Roman" w:eastAsia="Times New Roman" w:hAnsi="Times New Roman" w:cs="Times New Roman"/>
          <w:b/>
          <w:bCs/>
          <w:sz w:val="24"/>
          <w:szCs w:val="24"/>
        </w:rPr>
        <w:t xml:space="preserve"> 8.) Disiplin Cezası Vermeye Yetkili Amirler ve Kurullar </w:t>
      </w:r>
    </w:p>
    <w:p w14:paraId="47AB6CCC" w14:textId="4B0138A0" w:rsidR="00327242" w:rsidRDefault="6292D086" w:rsidP="6292D086">
      <w:pPr>
        <w:jc w:val="both"/>
      </w:pPr>
      <w:r w:rsidRPr="6292D086">
        <w:rPr>
          <w:rFonts w:ascii="Times New Roman" w:eastAsia="Times New Roman" w:hAnsi="Times New Roman" w:cs="Times New Roman"/>
          <w:sz w:val="24"/>
          <w:szCs w:val="24"/>
        </w:rPr>
        <w:t xml:space="preserve">Yukarıda açıklandığı üzere disiplin soruşturması açma yetkisi disiplin amirlerine aittir. Bununla birlikte soruşturmayı açan amir, her durumda ceza verme yetkisine sahip değildir. Yönetmelikte disiplin suçunun niteliğine göre disiplin cezası verme yetkisi farklı amirlere verilmiştir. Yetkiye ilişkin kurallar kamu düzenine ilişkin olduğundan, yetki kurallarına uyulmaksızın -yetkisiz bir makam tarafından- tesis edilen idari işlemler, yetki yönünden hukuka aykırı olur. Bu itibarla disiplin amirinin ya da disiplin kurullarının yetkileri dışında kalan bir disiplin cezası vermeleri işlemi sakatlar. </w:t>
      </w:r>
    </w:p>
    <w:p w14:paraId="1D94F6F3" w14:textId="30E1008B" w:rsidR="00327242" w:rsidRDefault="6292D086" w:rsidP="6292D086">
      <w:pPr>
        <w:jc w:val="both"/>
      </w:pPr>
      <w:r w:rsidRPr="6292D086">
        <w:rPr>
          <w:rFonts w:ascii="Times New Roman" w:eastAsia="Times New Roman" w:hAnsi="Times New Roman" w:cs="Times New Roman"/>
          <w:sz w:val="24"/>
          <w:szCs w:val="24"/>
        </w:rPr>
        <w:t xml:space="preserve">Yerleşik yargı kararları disiplin cezası verme yetkisinin bağlı yetki olduğunu kabul etmektedir. Bu nedenle yasal düzenlemede ceza verme yetkisi tanınan amir ya da kurulun bu yetkisini bir üst amir ya da kurula devretmesi mümkün değildir.  </w:t>
      </w:r>
    </w:p>
    <w:p w14:paraId="70BAFF18" w14:textId="39AE7E82" w:rsidR="00327242" w:rsidRDefault="6292D086" w:rsidP="6292D086">
      <w:pPr>
        <w:jc w:val="both"/>
      </w:pPr>
      <w:r w:rsidRPr="6292D086">
        <w:rPr>
          <w:rFonts w:ascii="Times New Roman" w:eastAsia="Times New Roman" w:hAnsi="Times New Roman" w:cs="Times New Roman"/>
          <w:sz w:val="24"/>
          <w:szCs w:val="24"/>
        </w:rPr>
        <w:t xml:space="preserve"> a) Uyarma, kınama ve yükseköğretim kurumlarından bir haftadan bir aya kadar uzaklaştırma cezaları ilgili fakülte dekanı, enstitü, konservatuvar, yüksekokul veya meslek yüksekokulu müdürünce verilir. </w:t>
      </w:r>
    </w:p>
    <w:p w14:paraId="20E9F2E0" w14:textId="4F1A72FF" w:rsidR="00327242" w:rsidRDefault="6292D086" w:rsidP="6292D086">
      <w:pPr>
        <w:jc w:val="both"/>
      </w:pPr>
      <w:r w:rsidRPr="6292D086">
        <w:rPr>
          <w:rFonts w:ascii="Times New Roman" w:eastAsia="Times New Roman" w:hAnsi="Times New Roman" w:cs="Times New Roman"/>
          <w:sz w:val="24"/>
          <w:szCs w:val="24"/>
        </w:rPr>
        <w:t xml:space="preserve"> b) Müşterek </w:t>
      </w:r>
      <w:proofErr w:type="gramStart"/>
      <w:r w:rsidRPr="6292D086">
        <w:rPr>
          <w:rFonts w:ascii="Times New Roman" w:eastAsia="Times New Roman" w:hAnsi="Times New Roman" w:cs="Times New Roman"/>
          <w:sz w:val="24"/>
          <w:szCs w:val="24"/>
        </w:rPr>
        <w:t>mekanlarda</w:t>
      </w:r>
      <w:proofErr w:type="gramEnd"/>
      <w:r w:rsidRPr="6292D086">
        <w:rPr>
          <w:rFonts w:ascii="Times New Roman" w:eastAsia="Times New Roman" w:hAnsi="Times New Roman" w:cs="Times New Roman"/>
          <w:sz w:val="24"/>
          <w:szCs w:val="24"/>
        </w:rPr>
        <w:t xml:space="preserve"> ve toplu olarak işlenen öğrenci disiplin suçlarından dolayı uyarma, kınama ve yükseköğretim kurumlarından bir aya kadar uzaklaştırma cezası verme yetkisi rektöre aittir. </w:t>
      </w:r>
    </w:p>
    <w:p w14:paraId="7FC81255" w14:textId="684DC4E1" w:rsidR="00327242" w:rsidRDefault="6292D086" w:rsidP="6292D086">
      <w:pPr>
        <w:jc w:val="both"/>
      </w:pPr>
      <w:r w:rsidRPr="6292D086">
        <w:rPr>
          <w:rFonts w:ascii="Times New Roman" w:eastAsia="Times New Roman" w:hAnsi="Times New Roman" w:cs="Times New Roman"/>
          <w:sz w:val="24"/>
          <w:szCs w:val="24"/>
        </w:rPr>
        <w:t xml:space="preserve">c) Yükseköğretim kurumundan bir veya iki yarıyıl için uzaklaştırma cezası ile yükseköğretim kurumundan çıkarma cezaları, yetkili disiplin kurulunca verilir. </w:t>
      </w:r>
    </w:p>
    <w:p w14:paraId="3130396F" w14:textId="69B56D0E" w:rsidR="00327242" w:rsidRDefault="6292D086" w:rsidP="6292D086">
      <w:pPr>
        <w:jc w:val="both"/>
      </w:pPr>
      <w:r w:rsidRPr="6292D086">
        <w:rPr>
          <w:rFonts w:ascii="Times New Roman" w:eastAsia="Times New Roman" w:hAnsi="Times New Roman" w:cs="Times New Roman"/>
          <w:sz w:val="24"/>
          <w:szCs w:val="24"/>
        </w:rPr>
        <w:t xml:space="preserve">Fakülte, enstitü, konservatuvar, yüksekokul ve meslek yüksekokulunca yürütülen soruşturmalarda bu birimlerin yönetim kurulları, Rektörlük tarafından yürütülen soruşturmalarda ise Üniversite Yönetim Kurulu disiplin kurulu görevini yerine getirir. Soruşturma dosyasını inceleyen rektör, dekan, müdür veya disiplin kurulu, gerekli görürse noksan saydığı belirli soruşturma işlemlerinin tamamlanmasını aynı soruşturmacıdan veya disiplin kurulunun bir üyesinden isteyebilir. </w:t>
      </w:r>
    </w:p>
    <w:p w14:paraId="2651CD34" w14:textId="0B299401" w:rsidR="00327242" w:rsidRDefault="6292D086" w:rsidP="6292D086">
      <w:pPr>
        <w:jc w:val="both"/>
      </w:pPr>
      <w:r w:rsidRPr="6292D086">
        <w:rPr>
          <w:rFonts w:ascii="Times New Roman" w:eastAsia="Times New Roman" w:hAnsi="Times New Roman" w:cs="Times New Roman"/>
          <w:sz w:val="24"/>
          <w:szCs w:val="24"/>
        </w:rPr>
        <w:lastRenderedPageBreak/>
        <w:t xml:space="preserve">Kurul gerek görürse soruşturmacıları dinleyebilir, soruşturmacının aynı zamanda Disiplin Kurulu üyesi olması halinde soruşturmacısı olduğu dosyanın görüşüldüğü toplantıya katılamaz. Yerleşik yargı kararları gereğince </w:t>
      </w:r>
      <w:proofErr w:type="gramStart"/>
      <w:r w:rsidRPr="6292D086">
        <w:rPr>
          <w:rFonts w:ascii="Times New Roman" w:eastAsia="Times New Roman" w:hAnsi="Times New Roman" w:cs="Times New Roman"/>
          <w:sz w:val="24"/>
          <w:szCs w:val="24"/>
        </w:rPr>
        <w:t>şikayetçiler</w:t>
      </w:r>
      <w:proofErr w:type="gramEnd"/>
      <w:r w:rsidRPr="6292D086">
        <w:rPr>
          <w:rFonts w:ascii="Times New Roman" w:eastAsia="Times New Roman" w:hAnsi="Times New Roman" w:cs="Times New Roman"/>
          <w:sz w:val="24"/>
          <w:szCs w:val="24"/>
        </w:rPr>
        <w:t xml:space="preserve"> de Disiplin Kurulu üyesi olmaları halinde toplantıya katılarak oy kullanmamalıdır.  </w:t>
      </w:r>
    </w:p>
    <w:p w14:paraId="3F1264D6" w14:textId="0FF4297D" w:rsidR="00327242" w:rsidRDefault="6292D086" w:rsidP="6292D086">
      <w:pPr>
        <w:jc w:val="both"/>
      </w:pPr>
      <w:r w:rsidRPr="6292D086">
        <w:rPr>
          <w:rFonts w:ascii="Times New Roman" w:eastAsia="Times New Roman" w:hAnsi="Times New Roman" w:cs="Times New Roman"/>
          <w:sz w:val="24"/>
          <w:szCs w:val="24"/>
        </w:rPr>
        <w:t xml:space="preserve">Disiplin kurulları, üye tam sayısının salt çoğunluğu ile toplanır, kararlar toplantıya katılanların salt çoğunluğu ile alınır. Disiplin cezası vermeye yetkili amir veya disiplin kurulu, soruşturma raporunda önerilen cezayı kabul edip etmemekte serbesttir; gerekçelerini göstermek kaydıyla başka bir disiplin cezası da verebilir. Çekimser oy kullanılamaz. Oylamada Başkan oyunu en son kullanır. Oyların eşitliği halinde başkanın bulunduğu taraf çoğunluk sayılır.  </w:t>
      </w:r>
    </w:p>
    <w:p w14:paraId="4FB52067" w14:textId="45F41DE9" w:rsidR="00327242" w:rsidRDefault="6292D086" w:rsidP="6292D086">
      <w:pPr>
        <w:jc w:val="both"/>
        <w:rPr>
          <w:rFonts w:ascii="Times New Roman" w:eastAsia="Times New Roman" w:hAnsi="Times New Roman" w:cs="Times New Roman"/>
          <w:b/>
          <w:bCs/>
          <w:sz w:val="24"/>
          <w:szCs w:val="24"/>
        </w:rPr>
      </w:pPr>
      <w:r w:rsidRPr="6292D086">
        <w:rPr>
          <w:rFonts w:ascii="Times New Roman" w:eastAsia="Times New Roman" w:hAnsi="Times New Roman" w:cs="Times New Roman"/>
          <w:b/>
          <w:bCs/>
          <w:sz w:val="24"/>
          <w:szCs w:val="24"/>
        </w:rPr>
        <w:t xml:space="preserve"> 9.) Disiplin Cezası Verilirken Dikkat Edilecek Hususlar </w:t>
      </w:r>
    </w:p>
    <w:p w14:paraId="78CB0C5A" w14:textId="2F91A5B6" w:rsidR="00327242" w:rsidRDefault="6292D086" w:rsidP="6292D086">
      <w:pPr>
        <w:jc w:val="both"/>
      </w:pPr>
      <w:r w:rsidRPr="6292D086">
        <w:rPr>
          <w:rFonts w:ascii="Times New Roman" w:eastAsia="Times New Roman" w:hAnsi="Times New Roman" w:cs="Times New Roman"/>
          <w:sz w:val="24"/>
          <w:szCs w:val="24"/>
        </w:rPr>
        <w:t xml:space="preserve"> Şüphelinin eylemi birden çok disiplin suçu içinde değerlendirilebiliyorsa, birden çok disiplin cezası değil, en ağır olan ceza ile cezalandırılması gerekir. Ancak farklı fiiller nedeniyle tek bir soruşturma açılmışsa her fiil ayrı ayrı değerlendirilir. </w:t>
      </w:r>
    </w:p>
    <w:p w14:paraId="1EBD1AA0" w14:textId="735477BE" w:rsidR="00327242" w:rsidRDefault="6292D086" w:rsidP="6292D086">
      <w:pPr>
        <w:jc w:val="both"/>
      </w:pPr>
      <w:r w:rsidRPr="6292D086">
        <w:rPr>
          <w:rFonts w:ascii="Times New Roman" w:eastAsia="Times New Roman" w:hAnsi="Times New Roman" w:cs="Times New Roman"/>
          <w:sz w:val="24"/>
          <w:szCs w:val="24"/>
        </w:rPr>
        <w:t xml:space="preserve">Yönetmeliğin 23. maddesine göre disiplin cezası verilirken disiplin suçunu oluşturan eylemlerin ağırlığı, soruşturulan öğrencinin daha önce bir disiplin cezası alıp almadığı, davranış, tavır ve hareketleri, işlediği fiil ve yaptığı hareket dolayısıyla pişmanlık duyup duymadığı dikkate alınarak bir alt ceza verilip verilmeyeceği de değerlendirilir. Ancak yerleşik Danıştay kararlarıyla iyi hali bulunan veya daha önce </w:t>
      </w:r>
      <w:proofErr w:type="spellStart"/>
      <w:r w:rsidRPr="6292D086">
        <w:rPr>
          <w:rFonts w:ascii="Times New Roman" w:eastAsia="Times New Roman" w:hAnsi="Times New Roman" w:cs="Times New Roman"/>
          <w:sz w:val="24"/>
          <w:szCs w:val="24"/>
        </w:rPr>
        <w:t>displin</w:t>
      </w:r>
      <w:proofErr w:type="spellEnd"/>
      <w:r w:rsidRPr="6292D086">
        <w:rPr>
          <w:rFonts w:ascii="Times New Roman" w:eastAsia="Times New Roman" w:hAnsi="Times New Roman" w:cs="Times New Roman"/>
          <w:sz w:val="24"/>
          <w:szCs w:val="24"/>
        </w:rPr>
        <w:t xml:space="preserve"> cezası almamış şüphelilere bir derece hafif ceza uygulanması gerektiği, koşulları oluşmasına rağmen gerekçesiz olarak bir alt ceza verilmemesinin ceza verilme işlemini sakatlayacağı kabul edilmektedir. Bu durumdaki öğrencilere, bir alt cezanın uygulanması ya da uygulanmayacak ise gerekçesinin kararda açıklanması zorunludur.  Bir alt ceza uygulama yetkisi asıl disiplin cezasını vermeye yetkili amir veya kurula aittir. </w:t>
      </w:r>
    </w:p>
    <w:p w14:paraId="1DF95818" w14:textId="19F2F615" w:rsidR="00327242" w:rsidRDefault="6292D086" w:rsidP="6292D086">
      <w:pPr>
        <w:jc w:val="both"/>
      </w:pPr>
      <w:r w:rsidRPr="6292D086">
        <w:rPr>
          <w:rFonts w:ascii="Times New Roman" w:eastAsia="Times New Roman" w:hAnsi="Times New Roman" w:cs="Times New Roman"/>
          <w:sz w:val="24"/>
          <w:szCs w:val="24"/>
        </w:rPr>
        <w:t xml:space="preserve">Disiplin cezası verilmesine sebep olmuş bir eylemin tekerrüründe bir derece ağır ceza uygulanır. Disiplin suçunun tekerrürü halinde yükseköğretim kurumundan çıkarma cezası verilemez. </w:t>
      </w:r>
    </w:p>
    <w:p w14:paraId="35C96140" w14:textId="6CF5D02A" w:rsidR="00327242" w:rsidRDefault="6292D086" w:rsidP="6292D086">
      <w:pPr>
        <w:jc w:val="both"/>
      </w:pPr>
      <w:r w:rsidRPr="6292D086">
        <w:rPr>
          <w:rFonts w:ascii="Times New Roman" w:eastAsia="Times New Roman" w:hAnsi="Times New Roman" w:cs="Times New Roman"/>
          <w:sz w:val="24"/>
          <w:szCs w:val="24"/>
        </w:rPr>
        <w:t xml:space="preserve">Soruşturma konusu fiilin Yönetmelikte sayılan ve disiplin cezası verilmesini gerektiren fiil ve haller arasında yer almaması halinde, uyarma ve kınama cezası verilmesini gerektiren eylemlere nitelik ve ağırlıkları itibarıyla benzer eylemlerde bulunanlara da aynı türden disiplin cezaları verilir. Ancak Yükseköğretim kurumundan uzaklaştırma ve çıkarma cezasını gerektiren disiplin suçlarında bu hüküm uygulanmaz. </w:t>
      </w:r>
    </w:p>
    <w:p w14:paraId="525CBB79" w14:textId="6B4D31CE" w:rsidR="00327242" w:rsidRDefault="6292D086" w:rsidP="6292D086">
      <w:pPr>
        <w:jc w:val="both"/>
      </w:pPr>
      <w:r w:rsidRPr="6292D086">
        <w:rPr>
          <w:rFonts w:ascii="Times New Roman" w:eastAsia="Times New Roman" w:hAnsi="Times New Roman" w:cs="Times New Roman"/>
          <w:sz w:val="24"/>
          <w:szCs w:val="24"/>
        </w:rPr>
        <w:t xml:space="preserve">Disiplin cezası vermeye yetkili amirler uyarma, kınama, yükseköğretim kurumundan bir haftadan bir aya kadar uzaklaştırma cezalarına, soruşturmanın tamamlandığı günden itibaren </w:t>
      </w:r>
      <w:proofErr w:type="spellStart"/>
      <w:r w:rsidRPr="6292D086">
        <w:rPr>
          <w:rFonts w:ascii="Times New Roman" w:eastAsia="Times New Roman" w:hAnsi="Times New Roman" w:cs="Times New Roman"/>
          <w:sz w:val="24"/>
          <w:szCs w:val="24"/>
        </w:rPr>
        <w:t>engeç</w:t>
      </w:r>
      <w:proofErr w:type="spellEnd"/>
      <w:r w:rsidRPr="6292D086">
        <w:rPr>
          <w:rFonts w:ascii="Times New Roman" w:eastAsia="Times New Roman" w:hAnsi="Times New Roman" w:cs="Times New Roman"/>
          <w:sz w:val="24"/>
          <w:szCs w:val="24"/>
        </w:rPr>
        <w:t xml:space="preserve"> on gün içinde karar vermek zorundadırlar. </w:t>
      </w:r>
    </w:p>
    <w:p w14:paraId="43BE9204" w14:textId="4A9AAB91" w:rsidR="00327242" w:rsidRDefault="6292D086" w:rsidP="6292D086">
      <w:pPr>
        <w:jc w:val="both"/>
      </w:pPr>
      <w:r w:rsidRPr="6292D086">
        <w:rPr>
          <w:rFonts w:ascii="Times New Roman" w:eastAsia="Times New Roman" w:hAnsi="Times New Roman" w:cs="Times New Roman"/>
          <w:sz w:val="24"/>
          <w:szCs w:val="24"/>
        </w:rPr>
        <w:t xml:space="preserve">Diğer disiplin cezalarının verilmesini gerektiren hallerde ise dosya soruşturmayı açan makam tarafından derhal disiplin kuruluna havale edilir. Disiplin kurulu, dosyayı aldığı tarihten itibaren en geç on gün içinde karar vermek zorundadır. </w:t>
      </w:r>
    </w:p>
    <w:p w14:paraId="67588E77" w14:textId="4B17A6BA" w:rsidR="00327242" w:rsidRDefault="6292D086" w:rsidP="6292D086">
      <w:pPr>
        <w:jc w:val="both"/>
      </w:pPr>
      <w:r w:rsidRPr="6292D086">
        <w:rPr>
          <w:rFonts w:ascii="Times New Roman" w:eastAsia="Times New Roman" w:hAnsi="Times New Roman" w:cs="Times New Roman"/>
          <w:b/>
          <w:bCs/>
          <w:sz w:val="24"/>
          <w:szCs w:val="24"/>
        </w:rPr>
        <w:t xml:space="preserve"> 10.) Kararların İlgiliye Tebliği, Uygulama ve İtiraz </w:t>
      </w:r>
      <w:r w:rsidRPr="6292D086">
        <w:rPr>
          <w:rFonts w:ascii="Times New Roman" w:eastAsia="Times New Roman" w:hAnsi="Times New Roman" w:cs="Times New Roman"/>
          <w:sz w:val="24"/>
          <w:szCs w:val="24"/>
        </w:rPr>
        <w:t xml:space="preserve">  </w:t>
      </w:r>
    </w:p>
    <w:p w14:paraId="1F4478E5" w14:textId="71A30E0D" w:rsidR="00327242" w:rsidRDefault="6292D086" w:rsidP="6292D086">
      <w:pPr>
        <w:jc w:val="both"/>
      </w:pPr>
      <w:r w:rsidRPr="6292D086">
        <w:rPr>
          <w:rFonts w:ascii="Times New Roman" w:eastAsia="Times New Roman" w:hAnsi="Times New Roman" w:cs="Times New Roman"/>
          <w:sz w:val="24"/>
          <w:szCs w:val="24"/>
        </w:rPr>
        <w:t xml:space="preserve">Disiplin soruşturması sonunda verilen disiplin cezası, hakkında soruşturma yapılan öğrenciye, Öğrenci İşleri Daire Başkanlığına varsa öğrenciye burs veya kredi veren kuruluşa ve yükseköğretim kurumuna, Üniversiteden çıkarma cezası verildiği takdirde, ayrıca bütün </w:t>
      </w:r>
      <w:r w:rsidRPr="6292D086">
        <w:rPr>
          <w:rFonts w:ascii="Times New Roman" w:eastAsia="Times New Roman" w:hAnsi="Times New Roman" w:cs="Times New Roman"/>
          <w:sz w:val="24"/>
          <w:szCs w:val="24"/>
        </w:rPr>
        <w:lastRenderedPageBreak/>
        <w:t xml:space="preserve">yükseköğretim kurumlarına Yükseköğretim Kuruluna, ÖSYM’ye, emniyet makamlarına ve ilgili askerlik şubelerine bildirilir. </w:t>
      </w:r>
    </w:p>
    <w:p w14:paraId="43F0BD90" w14:textId="5B95E3FB" w:rsidR="00327242" w:rsidRDefault="6292D086" w:rsidP="6292D086">
      <w:pPr>
        <w:jc w:val="both"/>
      </w:pPr>
      <w:r w:rsidRPr="6292D086">
        <w:rPr>
          <w:rFonts w:ascii="Times New Roman" w:eastAsia="Times New Roman" w:hAnsi="Times New Roman" w:cs="Times New Roman"/>
          <w:sz w:val="24"/>
          <w:szCs w:val="24"/>
        </w:rPr>
        <w:t xml:space="preserve">Disiplin cezası vermeye yetkili amir veya kurul kararlarında hangi tarihten itibaren uygulanacağı belirtilmediği takdirde, disiplin cezaları verildikleri tarihten itibaren uygulanırlar. Öğrenci hakkında bir haftadan bir aya kadar uzaklaştırma cezası verilmesi halinde uzaklaştırma cezasının ne kadar süre ile uygulanacağı değerlendirilerek belirtilmelidir. </w:t>
      </w:r>
    </w:p>
    <w:p w14:paraId="72387D3F" w14:textId="077989A2" w:rsidR="00327242" w:rsidRDefault="6292D086" w:rsidP="6292D086">
      <w:pPr>
        <w:jc w:val="both"/>
      </w:pPr>
      <w:r w:rsidRPr="6292D086">
        <w:rPr>
          <w:rFonts w:ascii="Times New Roman" w:eastAsia="Times New Roman" w:hAnsi="Times New Roman" w:cs="Times New Roman"/>
          <w:sz w:val="24"/>
          <w:szCs w:val="24"/>
        </w:rPr>
        <w:t xml:space="preserve">Disiplin cezalarına karşı itiraz süresi kararın tebliğinden itibaren </w:t>
      </w:r>
      <w:proofErr w:type="spellStart"/>
      <w:r w:rsidRPr="6292D086">
        <w:rPr>
          <w:rFonts w:ascii="Times New Roman" w:eastAsia="Times New Roman" w:hAnsi="Times New Roman" w:cs="Times New Roman"/>
          <w:sz w:val="24"/>
          <w:szCs w:val="24"/>
        </w:rPr>
        <w:t>onbeş</w:t>
      </w:r>
      <w:proofErr w:type="spellEnd"/>
      <w:r w:rsidRPr="6292D086">
        <w:rPr>
          <w:rFonts w:ascii="Times New Roman" w:eastAsia="Times New Roman" w:hAnsi="Times New Roman" w:cs="Times New Roman"/>
          <w:sz w:val="24"/>
          <w:szCs w:val="24"/>
        </w:rPr>
        <w:t xml:space="preserve"> gün olup itiraz Üniversite Yönetim Kuruluna yapılır.  İtiraz halinde, üniversite yönetim kurulu, itirazı </w:t>
      </w:r>
      <w:proofErr w:type="spellStart"/>
      <w:r w:rsidRPr="6292D086">
        <w:rPr>
          <w:rFonts w:ascii="Times New Roman" w:eastAsia="Times New Roman" w:hAnsi="Times New Roman" w:cs="Times New Roman"/>
          <w:sz w:val="24"/>
          <w:szCs w:val="24"/>
        </w:rPr>
        <w:t>onbeş</w:t>
      </w:r>
      <w:proofErr w:type="spellEnd"/>
      <w:r w:rsidRPr="6292D086">
        <w:rPr>
          <w:rFonts w:ascii="Times New Roman" w:eastAsia="Times New Roman" w:hAnsi="Times New Roman" w:cs="Times New Roman"/>
          <w:sz w:val="24"/>
          <w:szCs w:val="24"/>
        </w:rPr>
        <w:t xml:space="preserve"> gün içinde kesin olarak karara bağlar. Kurul kararı inceleyerek verilen cezayı aynen kabul veya reddeder. Soruşturmayı açan makam, </w:t>
      </w:r>
      <w:proofErr w:type="gramStart"/>
      <w:r w:rsidRPr="6292D086">
        <w:rPr>
          <w:rFonts w:ascii="Times New Roman" w:eastAsia="Times New Roman" w:hAnsi="Times New Roman" w:cs="Times New Roman"/>
          <w:sz w:val="24"/>
          <w:szCs w:val="24"/>
        </w:rPr>
        <w:t>şikayetçi</w:t>
      </w:r>
      <w:proofErr w:type="gramEnd"/>
      <w:r w:rsidRPr="6292D086">
        <w:rPr>
          <w:rFonts w:ascii="Times New Roman" w:eastAsia="Times New Roman" w:hAnsi="Times New Roman" w:cs="Times New Roman"/>
          <w:sz w:val="24"/>
          <w:szCs w:val="24"/>
        </w:rPr>
        <w:t xml:space="preserve"> ve ceza veren makam, Yönetim Kurulu üyesi olması halinde bu toplantıda oy kullanmamalıdır. Ret halinde, disiplin kurulu veya yetkili disiplin amiri ret gerekçesini göz önünde bulundurarak itirazı karara bağlar. Disiplin cezalarına karşı itiraz yoluna başvurulmadan da iptal davası açılabilir. </w:t>
      </w:r>
    </w:p>
    <w:p w14:paraId="53ED1285" w14:textId="121E3E88" w:rsidR="00327242" w:rsidRDefault="6292D086" w:rsidP="6292D086">
      <w:pPr>
        <w:jc w:val="both"/>
      </w:pPr>
      <w:r w:rsidRPr="6292D086">
        <w:rPr>
          <w:rFonts w:ascii="Times New Roman" w:eastAsia="Times New Roman" w:hAnsi="Times New Roman" w:cs="Times New Roman"/>
          <w:sz w:val="24"/>
          <w:szCs w:val="24"/>
        </w:rPr>
        <w:t xml:space="preserve"> </w:t>
      </w:r>
    </w:p>
    <w:p w14:paraId="1DB4442F" w14:textId="5DBE6E8E" w:rsidR="00327242" w:rsidRDefault="00327242" w:rsidP="6292D086">
      <w:pPr>
        <w:jc w:val="both"/>
        <w:rPr>
          <w:rFonts w:ascii="Times New Roman" w:eastAsia="Times New Roman" w:hAnsi="Times New Roman" w:cs="Times New Roman"/>
          <w:sz w:val="24"/>
          <w:szCs w:val="24"/>
        </w:rPr>
      </w:pPr>
    </w:p>
    <w:sectPr w:rsidR="003272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A1950E"/>
    <w:rsid w:val="00327242"/>
    <w:rsid w:val="005752CD"/>
    <w:rsid w:val="00B632D3"/>
    <w:rsid w:val="00D95B5B"/>
    <w:rsid w:val="515EE8A3"/>
    <w:rsid w:val="5FA1950E"/>
    <w:rsid w:val="6292D0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E8A3"/>
  <w15:chartTrackingRefBased/>
  <w15:docId w15:val="{6C53A65E-4728-4F18-94B1-21E6A2D1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2892</Words>
  <Characters>16491</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rengin avcı</dc:creator>
  <cp:keywords/>
  <dc:description/>
  <cp:lastModifiedBy>ronaldinho424</cp:lastModifiedBy>
  <cp:revision>4</cp:revision>
  <dcterms:created xsi:type="dcterms:W3CDTF">2020-04-06T10:13:00Z</dcterms:created>
  <dcterms:modified xsi:type="dcterms:W3CDTF">2020-04-08T08:02:00Z</dcterms:modified>
</cp:coreProperties>
</file>