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016"/>
      </w:tblGrid>
      <w:tr w:rsidR="0053092D" w:rsidTr="0053092D">
        <w:tc>
          <w:tcPr>
            <w:tcW w:w="2518" w:type="dxa"/>
          </w:tcPr>
          <w:p w:rsidR="0053092D" w:rsidRDefault="0053092D" w:rsidP="0053092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B323EBD" wp14:editId="119DBAAB">
                  <wp:extent cx="1419225" cy="1419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3092D" w:rsidRDefault="0053092D" w:rsidP="0053092D">
            <w:pPr>
              <w:jc w:val="center"/>
            </w:pPr>
          </w:p>
          <w:p w:rsidR="0053092D" w:rsidRDefault="0053092D" w:rsidP="0053092D">
            <w:pPr>
              <w:jc w:val="center"/>
            </w:pPr>
            <w:r>
              <w:t>T.C.</w:t>
            </w:r>
          </w:p>
          <w:p w:rsidR="0053092D" w:rsidRDefault="0053092D" w:rsidP="0053092D">
            <w:pPr>
              <w:jc w:val="center"/>
            </w:pPr>
            <w:r>
              <w:t>DİCLE ÜNİVERSİTESİ</w:t>
            </w:r>
          </w:p>
          <w:p w:rsidR="0053092D" w:rsidRDefault="0053092D" w:rsidP="0053092D">
            <w:pPr>
              <w:jc w:val="center"/>
            </w:pPr>
            <w:r>
              <w:t>MÜHENDİSLİK FAKÜLTESİ</w:t>
            </w:r>
          </w:p>
          <w:p w:rsidR="0053092D" w:rsidRDefault="0053092D" w:rsidP="0053092D">
            <w:pPr>
              <w:jc w:val="center"/>
            </w:pPr>
            <w:r>
              <w:t>ELEKTRİK ELEKTRONİK MÜHENDİSLİĞİ BÖLÜMÜ</w:t>
            </w:r>
          </w:p>
          <w:p w:rsidR="0053092D" w:rsidRDefault="0053092D" w:rsidP="0053092D">
            <w:pPr>
              <w:jc w:val="center"/>
            </w:pPr>
          </w:p>
        </w:tc>
        <w:tc>
          <w:tcPr>
            <w:tcW w:w="2016" w:type="dxa"/>
          </w:tcPr>
          <w:p w:rsidR="0053092D" w:rsidRDefault="0053092D" w:rsidP="0053092D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6B0EFC13" wp14:editId="38E94975">
                  <wp:extent cx="1130300" cy="1114425"/>
                  <wp:effectExtent l="0" t="0" r="0" b="9525"/>
                  <wp:docPr id="3" name="Resim 3" descr="Description: Description: dicle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scription: Description: dicle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  <w:r>
        <w:t>ELEKTRİK MAKİNALARI LABORATUVARI DENEY RAPORU</w:t>
      </w: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center"/>
      </w:pPr>
    </w:p>
    <w:p w:rsidR="0053092D" w:rsidRDefault="0053092D" w:rsidP="0053092D">
      <w:pPr>
        <w:jc w:val="both"/>
      </w:pPr>
      <w:r>
        <w:t>Raporu hazırlayan öğrenci okul numarası:</w:t>
      </w:r>
    </w:p>
    <w:p w:rsidR="0053092D" w:rsidRDefault="0053092D" w:rsidP="0053092D">
      <w:pPr>
        <w:jc w:val="both"/>
      </w:pPr>
      <w:r>
        <w:t>Raporu hazırlayan öğrenci isim soy isim:</w:t>
      </w:r>
    </w:p>
    <w:p w:rsidR="0053092D" w:rsidRDefault="0053092D" w:rsidP="0053092D">
      <w:pPr>
        <w:jc w:val="both"/>
      </w:pPr>
      <w:r>
        <w:t xml:space="preserve">Deney </w:t>
      </w:r>
      <w:proofErr w:type="spellStart"/>
      <w:r>
        <w:t>no</w:t>
      </w:r>
      <w:proofErr w:type="spellEnd"/>
      <w:r>
        <w:t xml:space="preserve">: </w:t>
      </w:r>
    </w:p>
    <w:p w:rsidR="0053092D" w:rsidRDefault="0053092D" w:rsidP="0053092D">
      <w:pPr>
        <w:jc w:val="both"/>
      </w:pPr>
      <w:r>
        <w:t>Deneyin adı:</w:t>
      </w:r>
    </w:p>
    <w:p w:rsidR="0053092D" w:rsidRDefault="0053092D" w:rsidP="0053092D">
      <w:pPr>
        <w:jc w:val="both"/>
      </w:pPr>
      <w:r>
        <w:t>Raporun teslim tarihi:</w:t>
      </w:r>
    </w:p>
    <w:p w:rsidR="0053092D" w:rsidRDefault="0053092D" w:rsidP="0053092D">
      <w:pPr>
        <w:jc w:val="both"/>
      </w:pPr>
      <w:r>
        <w:t>Deney yaptıran öğretim elemanı:</w:t>
      </w:r>
    </w:p>
    <w:p w:rsidR="0053092D" w:rsidRDefault="0053092D" w:rsidP="0053092D">
      <w:pPr>
        <w:jc w:val="both"/>
      </w:pPr>
    </w:p>
    <w:p w:rsidR="0053092D" w:rsidRDefault="0053092D" w:rsidP="0053092D">
      <w:pPr>
        <w:jc w:val="both"/>
      </w:pPr>
    </w:p>
    <w:p w:rsidR="0053092D" w:rsidRDefault="0053092D" w:rsidP="0053092D">
      <w:pPr>
        <w:jc w:val="both"/>
      </w:pPr>
    </w:p>
    <w:p w:rsidR="0053092D" w:rsidRDefault="0053092D" w:rsidP="0053092D">
      <w:pPr>
        <w:jc w:val="both"/>
      </w:pPr>
    </w:p>
    <w:p w:rsidR="001544C5" w:rsidRDefault="001544C5" w:rsidP="0053092D">
      <w:pPr>
        <w:jc w:val="both"/>
      </w:pPr>
      <w:r>
        <w:lastRenderedPageBreak/>
        <w:t xml:space="preserve">Deney ile ilgili raporun oluşturulmasında aşağıda belirtilen sıralama dikkate alınacaktır. Raporlarınız belirtilen kurallar çerçevesinde yazılacaktır. </w:t>
      </w:r>
    </w:p>
    <w:p w:rsidR="0053092D" w:rsidRDefault="0053092D" w:rsidP="0053092D">
      <w:pPr>
        <w:jc w:val="both"/>
      </w:pPr>
      <w:r>
        <w:t>1.Deneyin ile ilgili teori:</w:t>
      </w:r>
    </w:p>
    <w:p w:rsidR="0053092D" w:rsidRDefault="0053092D" w:rsidP="0053092D">
      <w:pPr>
        <w:jc w:val="both"/>
      </w:pPr>
      <w:r>
        <w:t>2. Deneyin amacı:</w:t>
      </w:r>
    </w:p>
    <w:p w:rsidR="0053092D" w:rsidRDefault="0053092D" w:rsidP="0053092D">
      <w:pPr>
        <w:jc w:val="both"/>
      </w:pPr>
      <w:r>
        <w:t>3. Deney ile ilgili ölçüm verileri:</w:t>
      </w:r>
    </w:p>
    <w:p w:rsidR="0053092D" w:rsidRDefault="0053092D" w:rsidP="0053092D">
      <w:pPr>
        <w:jc w:val="both"/>
      </w:pPr>
      <w:r>
        <w:t>4. Değerlendirme soruları:</w:t>
      </w:r>
    </w:p>
    <w:p w:rsidR="0053092D" w:rsidRDefault="0053092D" w:rsidP="0053092D">
      <w:pPr>
        <w:jc w:val="both"/>
      </w:pPr>
      <w:r>
        <w:t>5. Deneyden elde edilen sonuç:</w:t>
      </w:r>
    </w:p>
    <w:p w:rsidR="0053092D" w:rsidRDefault="0053092D" w:rsidP="0053092D">
      <w:pPr>
        <w:jc w:val="both"/>
      </w:pPr>
    </w:p>
    <w:p w:rsidR="0053092D" w:rsidRPr="0053092D" w:rsidRDefault="0053092D" w:rsidP="0053092D">
      <w:pPr>
        <w:jc w:val="both"/>
        <w:rPr>
          <w:b/>
        </w:rPr>
      </w:pPr>
      <w:r w:rsidRPr="0053092D">
        <w:rPr>
          <w:b/>
        </w:rPr>
        <w:t>DENEY RAPORLARININ HAZIRLANMASINDA UYULMASI GEREKEN GENEL</w:t>
      </w:r>
      <w:r w:rsidRPr="0053092D">
        <w:rPr>
          <w:b/>
        </w:rPr>
        <w:t xml:space="preserve"> </w:t>
      </w:r>
      <w:r w:rsidRPr="0053092D">
        <w:rPr>
          <w:b/>
        </w:rPr>
        <w:t>KURALLAR</w:t>
      </w:r>
    </w:p>
    <w:p w:rsidR="0053092D" w:rsidRDefault="0053092D" w:rsidP="0053092D">
      <w:pPr>
        <w:jc w:val="both"/>
      </w:pPr>
      <w:r>
        <w:t xml:space="preserve">1. A4 boyutunda çizgisiz </w:t>
      </w:r>
      <w:proofErr w:type="gramStart"/>
      <w:r>
        <w:t>kağıt</w:t>
      </w:r>
      <w:proofErr w:type="gramEnd"/>
      <w:r>
        <w:t xml:space="preserve"> kullanılacaktır.</w:t>
      </w:r>
    </w:p>
    <w:p w:rsidR="0053092D" w:rsidRDefault="0053092D" w:rsidP="0053092D">
      <w:pPr>
        <w:jc w:val="both"/>
      </w:pPr>
      <w:r>
        <w:t xml:space="preserve">2. </w:t>
      </w:r>
      <w:proofErr w:type="gramStart"/>
      <w:r>
        <w:t>Kağıdın</w:t>
      </w:r>
      <w:proofErr w:type="gramEnd"/>
      <w:r>
        <w:t xml:space="preserve"> sol, üst ve alt taraflarından 3’er cm ve sağ tarafından 2 cm kenar boşluğu</w:t>
      </w:r>
    </w:p>
    <w:p w:rsidR="0053092D" w:rsidRDefault="0053092D" w:rsidP="0053092D">
      <w:pPr>
        <w:jc w:val="both"/>
      </w:pPr>
      <w:proofErr w:type="gramStart"/>
      <w:r>
        <w:t>bırakılacaktır</w:t>
      </w:r>
      <w:proofErr w:type="gramEnd"/>
      <w:r>
        <w:t>.</w:t>
      </w:r>
      <w:bookmarkStart w:id="0" w:name="_GoBack"/>
      <w:bookmarkEnd w:id="0"/>
    </w:p>
    <w:p w:rsidR="0053092D" w:rsidRDefault="0053092D" w:rsidP="0053092D">
      <w:pPr>
        <w:jc w:val="both"/>
      </w:pPr>
      <w:r>
        <w:t>3. Deney raporları mavi tükenmez kalem kullanılarak, okunaklı biçimde el ile</w:t>
      </w:r>
    </w:p>
    <w:p w:rsidR="0053092D" w:rsidRDefault="0053092D" w:rsidP="0053092D">
      <w:pPr>
        <w:jc w:val="both"/>
      </w:pPr>
      <w:proofErr w:type="gramStart"/>
      <w:r>
        <w:t>yazılacaktır</w:t>
      </w:r>
      <w:proofErr w:type="gramEnd"/>
      <w:r>
        <w:t>.</w:t>
      </w:r>
    </w:p>
    <w:p w:rsidR="0053092D" w:rsidRDefault="0053092D" w:rsidP="0053092D">
      <w:pPr>
        <w:jc w:val="both"/>
      </w:pPr>
      <w:r>
        <w:t>4. Cümleler kısa ve imla kurallarına uygun olmalıdır.</w:t>
      </w:r>
    </w:p>
    <w:p w:rsidR="0053092D" w:rsidRDefault="0053092D" w:rsidP="0053092D">
      <w:pPr>
        <w:jc w:val="both"/>
      </w:pPr>
      <w:r>
        <w:t>5. Ana başlıklardan sonra en fazla iki alt başlık kullanılacaktır.</w:t>
      </w:r>
    </w:p>
    <w:p w:rsidR="0053092D" w:rsidRDefault="0053092D" w:rsidP="0053092D">
      <w:pPr>
        <w:jc w:val="both"/>
      </w:pPr>
      <w:r>
        <w:t>Örnek: 1. Ana başlık</w:t>
      </w:r>
    </w:p>
    <w:p w:rsidR="0053092D" w:rsidRDefault="0053092D" w:rsidP="0053092D">
      <w:pPr>
        <w:jc w:val="both"/>
      </w:pPr>
      <w:r>
        <w:t>1.1 Alt Başlık 1</w:t>
      </w:r>
    </w:p>
    <w:p w:rsidR="0053092D" w:rsidRDefault="0053092D" w:rsidP="0053092D">
      <w:pPr>
        <w:jc w:val="both"/>
      </w:pPr>
      <w:r>
        <w:t xml:space="preserve">1.1.1 Alt </w:t>
      </w:r>
      <w:proofErr w:type="spellStart"/>
      <w:r>
        <w:t>Alt</w:t>
      </w:r>
      <w:proofErr w:type="spellEnd"/>
      <w:r>
        <w:t xml:space="preserve"> Başlık 1</w:t>
      </w:r>
    </w:p>
    <w:p w:rsidR="0053092D" w:rsidRDefault="0053092D" w:rsidP="0053092D">
      <w:pPr>
        <w:jc w:val="both"/>
      </w:pPr>
      <w:r>
        <w:t xml:space="preserve">1.1.2 Alt </w:t>
      </w:r>
      <w:proofErr w:type="spellStart"/>
      <w:r>
        <w:t>Alt</w:t>
      </w:r>
      <w:proofErr w:type="spellEnd"/>
      <w:r>
        <w:t xml:space="preserve"> Başlık 2</w:t>
      </w:r>
    </w:p>
    <w:p w:rsidR="0053092D" w:rsidRDefault="0053092D" w:rsidP="0053092D">
      <w:pPr>
        <w:jc w:val="both"/>
      </w:pPr>
      <w:r>
        <w:t>6. Tablolar ve/veya Şekiller sayfanın başında veya sonunda, sayfaya ortalanmış biçimde</w:t>
      </w:r>
    </w:p>
    <w:p w:rsidR="0053092D" w:rsidRDefault="0053092D" w:rsidP="0053092D">
      <w:pPr>
        <w:jc w:val="both"/>
      </w:pPr>
      <w:proofErr w:type="gramStart"/>
      <w:r>
        <w:t>yer</w:t>
      </w:r>
      <w:proofErr w:type="gramEnd"/>
      <w:r>
        <w:t xml:space="preserve"> almalı, metin arasında olmamalıdır.</w:t>
      </w:r>
    </w:p>
    <w:p w:rsidR="0053092D" w:rsidRDefault="0053092D" w:rsidP="0053092D">
      <w:pPr>
        <w:jc w:val="both"/>
      </w:pPr>
      <w:r>
        <w:t>7. Tablo başlıkları tablo üzerinde, şekil başlıkları ise şeklin altında numaralandırılarak</w:t>
      </w:r>
    </w:p>
    <w:p w:rsidR="0053092D" w:rsidRDefault="0053092D" w:rsidP="0053092D">
      <w:pPr>
        <w:jc w:val="both"/>
      </w:pPr>
      <w:proofErr w:type="gramStart"/>
      <w:r>
        <w:t>yazılmalıdır</w:t>
      </w:r>
      <w:proofErr w:type="gramEnd"/>
      <w:r>
        <w:t>.</w:t>
      </w:r>
    </w:p>
    <w:p w:rsidR="0053092D" w:rsidRDefault="0053092D" w:rsidP="0053092D">
      <w:pPr>
        <w:jc w:val="both"/>
      </w:pPr>
      <w:r>
        <w:t>Şekil 1. Kuvvet-Zaman eğrisi</w:t>
      </w:r>
    </w:p>
    <w:p w:rsidR="0053092D" w:rsidRDefault="0053092D" w:rsidP="0053092D">
      <w:pPr>
        <w:jc w:val="both"/>
      </w:pPr>
      <w:r>
        <w:t xml:space="preserve">8. Tablo ve/veya Şekiller ile ilgili hesaplamalar uygun ofis programları </w:t>
      </w:r>
      <w:proofErr w:type="gramStart"/>
      <w:r>
        <w:t>(</w:t>
      </w:r>
      <w:proofErr w:type="gramEnd"/>
      <w:r>
        <w:t>Word, Excel,</w:t>
      </w:r>
    </w:p>
    <w:p w:rsidR="0053092D" w:rsidRDefault="0053092D" w:rsidP="0053092D">
      <w:pPr>
        <w:jc w:val="both"/>
      </w:pPr>
      <w:r>
        <w:t>MATLAB, vb.</w:t>
      </w:r>
      <w:proofErr w:type="gramStart"/>
      <w:r>
        <w:t>)</w:t>
      </w:r>
      <w:proofErr w:type="gramEnd"/>
      <w:r>
        <w:t xml:space="preserve"> kullanılarak hazırlanacaktır.</w:t>
      </w:r>
    </w:p>
    <w:p w:rsidR="0053092D" w:rsidRDefault="0053092D" w:rsidP="0053092D">
      <w:pPr>
        <w:jc w:val="both"/>
      </w:pPr>
      <w:r>
        <w:t xml:space="preserve">9. Denklemler uygun ofis programı (MS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, </w:t>
      </w:r>
      <w:proofErr w:type="spellStart"/>
      <w:r>
        <w:t>MathType</w:t>
      </w:r>
      <w:proofErr w:type="spellEnd"/>
      <w:r>
        <w:t xml:space="preserve">, </w:t>
      </w:r>
      <w:proofErr w:type="spellStart"/>
      <w:r>
        <w:t>MathCad</w:t>
      </w:r>
      <w:proofErr w:type="spellEnd"/>
      <w:r>
        <w:t>, vb.) ile</w:t>
      </w:r>
    </w:p>
    <w:p w:rsidR="0053092D" w:rsidRDefault="0053092D" w:rsidP="0053092D">
      <w:pPr>
        <w:jc w:val="both"/>
      </w:pPr>
      <w:proofErr w:type="gramStart"/>
      <w:r>
        <w:t>yazılmalıdır</w:t>
      </w:r>
      <w:proofErr w:type="gramEnd"/>
      <w:r>
        <w:t>.</w:t>
      </w:r>
    </w:p>
    <w:p w:rsidR="0053092D" w:rsidRDefault="0053092D" w:rsidP="0053092D">
      <w:pPr>
        <w:jc w:val="both"/>
      </w:pPr>
      <w:r>
        <w:t>10. Raporun hazırlanması sırasında kullanılan kaynakların yazımı aşağıda verilen biçime</w:t>
      </w:r>
    </w:p>
    <w:p w:rsidR="0053092D" w:rsidRDefault="0053092D" w:rsidP="0053092D">
      <w:pPr>
        <w:jc w:val="both"/>
      </w:pPr>
      <w:proofErr w:type="gramStart"/>
      <w:r>
        <w:t>uygun</w:t>
      </w:r>
      <w:proofErr w:type="gramEnd"/>
      <w:r>
        <w:t xml:space="preserve"> olmalıdır.</w:t>
      </w:r>
    </w:p>
    <w:p w:rsidR="0053092D" w:rsidRDefault="0053092D" w:rsidP="0053092D">
      <w:pPr>
        <w:jc w:val="both"/>
      </w:pPr>
      <w:proofErr w:type="gramStart"/>
      <w:r>
        <w:t>a</w:t>
      </w:r>
      <w:proofErr w:type="gramEnd"/>
      <w:r>
        <w:t>. Kaynaklar makale içerisinde atıf sırasına göre köşeli parantez içerisinde [1]</w:t>
      </w:r>
    </w:p>
    <w:p w:rsidR="0053092D" w:rsidRDefault="0053092D" w:rsidP="0053092D">
      <w:pPr>
        <w:jc w:val="both"/>
      </w:pPr>
      <w:proofErr w:type="gramStart"/>
      <w:r>
        <w:t>şeklinde</w:t>
      </w:r>
      <w:proofErr w:type="gramEnd"/>
      <w:r>
        <w:t xml:space="preserve"> numaralandırılmalıdır. Kaynaklar bölümü bu sıra ile yazılmalıdır.</w:t>
      </w:r>
    </w:p>
    <w:p w:rsidR="0053092D" w:rsidRDefault="0053092D" w:rsidP="0053092D">
      <w:pPr>
        <w:jc w:val="both"/>
      </w:pPr>
      <w:proofErr w:type="gramStart"/>
      <w:r>
        <w:t>b</w:t>
      </w:r>
      <w:proofErr w:type="gramEnd"/>
      <w:r>
        <w:t>. Yararlanılan eserler kaynaklarda gösterilirken aşağıdaki örneklere uygun</w:t>
      </w:r>
    </w:p>
    <w:p w:rsidR="0053092D" w:rsidRDefault="0053092D" w:rsidP="0053092D">
      <w:pPr>
        <w:jc w:val="both"/>
      </w:pPr>
      <w:proofErr w:type="gramStart"/>
      <w:r>
        <w:t>olarak</w:t>
      </w:r>
      <w:proofErr w:type="gramEnd"/>
      <w:r>
        <w:t xml:space="preserve"> yazılmalıdır.</w:t>
      </w:r>
    </w:p>
    <w:p w:rsidR="0053092D" w:rsidRDefault="0053092D" w:rsidP="0053092D">
      <w:pPr>
        <w:jc w:val="both"/>
      </w:pPr>
      <w:r>
        <w:t>Yararlanılan eser bir makale ise;</w:t>
      </w:r>
    </w:p>
    <w:p w:rsidR="0053092D" w:rsidRDefault="0053092D" w:rsidP="0053092D">
      <w:pPr>
        <w:jc w:val="both"/>
      </w:pPr>
      <w:r>
        <w:t>Arslan Y, Tan MB, 1997, Kas kuvvetlerinin sonlu elemanlar yöntemi ile analizi,</w:t>
      </w:r>
    </w:p>
    <w:p w:rsidR="0053092D" w:rsidRDefault="0053092D" w:rsidP="0053092D">
      <w:pPr>
        <w:jc w:val="both"/>
      </w:pPr>
      <w:r>
        <w:t>Makine Mühendisliği Dergisi, 21, 1257-1260.</w:t>
      </w:r>
    </w:p>
    <w:p w:rsidR="0053092D" w:rsidRDefault="0053092D" w:rsidP="0053092D">
      <w:pPr>
        <w:jc w:val="both"/>
      </w:pPr>
      <w:r>
        <w:t>Bildiri ise;</w:t>
      </w:r>
    </w:p>
    <w:p w:rsidR="0053092D" w:rsidRDefault="0053092D" w:rsidP="0053092D">
      <w:pPr>
        <w:jc w:val="both"/>
      </w:pPr>
      <w:r>
        <w:t xml:space="preserve">Arslan Y, </w:t>
      </w:r>
      <w:proofErr w:type="spellStart"/>
      <w:r>
        <w:t>Ran</w:t>
      </w:r>
      <w:proofErr w:type="spellEnd"/>
      <w:r>
        <w:t xml:space="preserve"> NH, 1968, Kas kuvvetlerinin </w:t>
      </w:r>
      <w:proofErr w:type="gramStart"/>
      <w:r>
        <w:t>optimizasyon</w:t>
      </w:r>
      <w:proofErr w:type="gramEnd"/>
      <w:r>
        <w:t xml:space="preserve"> ile analizi, 15. Makine</w:t>
      </w:r>
    </w:p>
    <w:p w:rsidR="0053092D" w:rsidRDefault="0053092D" w:rsidP="0053092D">
      <w:pPr>
        <w:jc w:val="both"/>
      </w:pPr>
      <w:r>
        <w:t>Mühendisliği Kongresi, Eskişehir, Türkiye, 1257-1260.</w:t>
      </w:r>
    </w:p>
    <w:p w:rsidR="0053092D" w:rsidRDefault="0053092D" w:rsidP="0053092D">
      <w:pPr>
        <w:jc w:val="both"/>
      </w:pPr>
      <w:r>
        <w:t>Kitap ise;</w:t>
      </w:r>
    </w:p>
    <w:p w:rsidR="0053092D" w:rsidRDefault="0053092D" w:rsidP="0053092D">
      <w:pPr>
        <w:jc w:val="both"/>
      </w:pPr>
      <w:r>
        <w:t>Arslan Y, Sürmeli C, 2013, Kas kuvvetlerinin analizi, Cengiz Yayınevi, Eskişehir,</w:t>
      </w:r>
    </w:p>
    <w:p w:rsidR="0053092D" w:rsidRDefault="0053092D" w:rsidP="0053092D">
      <w:pPr>
        <w:jc w:val="both"/>
      </w:pPr>
      <w:r>
        <w:t>Türkiye</w:t>
      </w:r>
      <w:r>
        <w:cr/>
      </w:r>
    </w:p>
    <w:sectPr w:rsidR="0053092D" w:rsidSect="0053092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2D"/>
    <w:rsid w:val="000578FB"/>
    <w:rsid w:val="000E4A6C"/>
    <w:rsid w:val="001544C5"/>
    <w:rsid w:val="001871DA"/>
    <w:rsid w:val="002A6309"/>
    <w:rsid w:val="004211FA"/>
    <w:rsid w:val="0053092D"/>
    <w:rsid w:val="005E5B9F"/>
    <w:rsid w:val="00607F41"/>
    <w:rsid w:val="007254F0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1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2">
    <w:name w:val="a2"/>
    <w:basedOn w:val="Balk1"/>
    <w:link w:val="a2Char"/>
    <w:autoRedefine/>
    <w:qFormat/>
    <w:rsid w:val="00FF18F5"/>
    <w:pPr>
      <w:keepLines w:val="0"/>
      <w:spacing w:before="240" w:after="60" w:line="240" w:lineRule="auto"/>
      <w:jc w:val="both"/>
    </w:pPr>
    <w:rPr>
      <w:rFonts w:ascii="Times New Roman" w:eastAsiaTheme="minorHAnsi" w:hAnsi="Times New Roman" w:cs="Arial"/>
      <w:color w:val="auto"/>
      <w:kern w:val="32"/>
      <w:sz w:val="24"/>
      <w:szCs w:val="32"/>
      <w:lang w:val="en-US"/>
    </w:rPr>
  </w:style>
  <w:style w:type="character" w:customStyle="1" w:styleId="a2Char">
    <w:name w:val="a2 Char"/>
    <w:basedOn w:val="Balk1Char"/>
    <w:link w:val="a2"/>
    <w:rsid w:val="00FF18F5"/>
    <w:rPr>
      <w:rFonts w:ascii="Times New Roman" w:eastAsiaTheme="majorEastAsia" w:hAnsi="Times New Roman" w:cs="Arial"/>
      <w:b/>
      <w:bCs/>
      <w:color w:val="365F91" w:themeColor="accent1" w:themeShade="BF"/>
      <w:kern w:val="32"/>
      <w:sz w:val="24"/>
      <w:szCs w:val="32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FF1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53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1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2">
    <w:name w:val="a2"/>
    <w:basedOn w:val="Balk1"/>
    <w:link w:val="a2Char"/>
    <w:autoRedefine/>
    <w:qFormat/>
    <w:rsid w:val="00FF18F5"/>
    <w:pPr>
      <w:keepLines w:val="0"/>
      <w:spacing w:before="240" w:after="60" w:line="240" w:lineRule="auto"/>
      <w:jc w:val="both"/>
    </w:pPr>
    <w:rPr>
      <w:rFonts w:ascii="Times New Roman" w:eastAsiaTheme="minorHAnsi" w:hAnsi="Times New Roman" w:cs="Arial"/>
      <w:color w:val="auto"/>
      <w:kern w:val="32"/>
      <w:sz w:val="24"/>
      <w:szCs w:val="32"/>
      <w:lang w:val="en-US"/>
    </w:rPr>
  </w:style>
  <w:style w:type="character" w:customStyle="1" w:styleId="a2Char">
    <w:name w:val="a2 Char"/>
    <w:basedOn w:val="Balk1Char"/>
    <w:link w:val="a2"/>
    <w:rsid w:val="00FF18F5"/>
    <w:rPr>
      <w:rFonts w:ascii="Times New Roman" w:eastAsiaTheme="majorEastAsia" w:hAnsi="Times New Roman" w:cs="Arial"/>
      <w:b/>
      <w:bCs/>
      <w:color w:val="365F91" w:themeColor="accent1" w:themeShade="BF"/>
      <w:kern w:val="32"/>
      <w:sz w:val="24"/>
      <w:szCs w:val="32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FF1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53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2021-10-07T10:31:00Z</dcterms:created>
  <dcterms:modified xsi:type="dcterms:W3CDTF">2021-10-07T10:47:00Z</dcterms:modified>
</cp:coreProperties>
</file>