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F1A" w:rsidRPr="00396E91" w:rsidRDefault="00052F1A" w:rsidP="00E0519C">
      <w:pPr>
        <w:spacing w:line="360" w:lineRule="auto"/>
        <w:jc w:val="center"/>
        <w:rPr>
          <w:rFonts w:asciiTheme="majorBidi" w:hAnsiTheme="majorBidi" w:cstheme="majorBidi"/>
          <w:b/>
          <w:bCs/>
          <w:sz w:val="16"/>
          <w:szCs w:val="16"/>
        </w:rPr>
      </w:pPr>
    </w:p>
    <w:p w:rsidR="00052F1A" w:rsidRPr="00396E91" w:rsidRDefault="00052F1A" w:rsidP="00E0519C">
      <w:pPr>
        <w:spacing w:line="360" w:lineRule="auto"/>
        <w:jc w:val="center"/>
        <w:rPr>
          <w:rFonts w:asciiTheme="majorBidi" w:hAnsiTheme="majorBidi" w:cstheme="majorBidi"/>
          <w:b/>
          <w:bCs/>
          <w:sz w:val="16"/>
          <w:szCs w:val="16"/>
        </w:rPr>
      </w:pPr>
    </w:p>
    <w:p w:rsidR="00E0519C" w:rsidRPr="00AC7091" w:rsidRDefault="00E0519C" w:rsidP="00E0519C">
      <w:pPr>
        <w:spacing w:line="360" w:lineRule="auto"/>
        <w:jc w:val="center"/>
        <w:rPr>
          <w:rFonts w:asciiTheme="majorBidi" w:hAnsiTheme="majorBidi" w:cstheme="majorBidi"/>
          <w:sz w:val="20"/>
          <w:szCs w:val="20"/>
        </w:rPr>
      </w:pPr>
      <w:r w:rsidRPr="00AC7091">
        <w:rPr>
          <w:rFonts w:asciiTheme="majorBidi" w:hAnsiTheme="majorBidi" w:cstheme="majorBidi"/>
          <w:b/>
          <w:bCs/>
          <w:sz w:val="20"/>
          <w:szCs w:val="20"/>
        </w:rPr>
        <w:t>DİCLE ÜNİVERSİTESİ</w:t>
      </w:r>
    </w:p>
    <w:p w:rsidR="00A86F60" w:rsidRPr="00AC7091" w:rsidRDefault="00E0519C" w:rsidP="00E0519C">
      <w:pPr>
        <w:spacing w:line="360" w:lineRule="auto"/>
        <w:jc w:val="center"/>
        <w:rPr>
          <w:rFonts w:asciiTheme="majorBidi" w:hAnsiTheme="majorBidi" w:cstheme="majorBidi"/>
          <w:b/>
          <w:bCs/>
          <w:sz w:val="20"/>
          <w:szCs w:val="20"/>
        </w:rPr>
      </w:pPr>
      <w:r w:rsidRPr="00AC7091">
        <w:rPr>
          <w:rFonts w:asciiTheme="majorBidi" w:hAnsiTheme="majorBidi" w:cstheme="majorBidi"/>
          <w:b/>
          <w:bCs/>
          <w:sz w:val="20"/>
          <w:szCs w:val="20"/>
        </w:rPr>
        <w:t xml:space="preserve">SOSYAL BİLİMLER ENSTİTÜSÜ </w:t>
      </w:r>
    </w:p>
    <w:p w:rsidR="00E0519C" w:rsidRPr="00AC7091" w:rsidRDefault="00575534" w:rsidP="00E0519C">
      <w:pPr>
        <w:spacing w:line="360" w:lineRule="auto"/>
        <w:jc w:val="center"/>
        <w:rPr>
          <w:rFonts w:asciiTheme="majorBidi" w:hAnsiTheme="majorBidi" w:cstheme="majorBidi"/>
          <w:sz w:val="20"/>
          <w:szCs w:val="20"/>
        </w:rPr>
      </w:pPr>
      <w:r w:rsidRPr="00AC7091">
        <w:rPr>
          <w:rFonts w:asciiTheme="majorBidi" w:hAnsiTheme="majorBidi" w:cstheme="majorBidi"/>
          <w:b/>
          <w:bCs/>
          <w:sz w:val="20"/>
          <w:szCs w:val="20"/>
        </w:rPr>
        <w:t>2022-2023</w:t>
      </w:r>
      <w:r w:rsidR="00A86F60" w:rsidRPr="00AC7091">
        <w:rPr>
          <w:rFonts w:asciiTheme="majorBidi" w:hAnsiTheme="majorBidi" w:cstheme="majorBidi"/>
          <w:b/>
          <w:bCs/>
          <w:sz w:val="20"/>
          <w:szCs w:val="20"/>
        </w:rPr>
        <w:t xml:space="preserve"> EĞİTİM-ÖĞRETİM YILI </w:t>
      </w:r>
      <w:r w:rsidRPr="00AC7091">
        <w:rPr>
          <w:rFonts w:asciiTheme="majorBidi" w:hAnsiTheme="majorBidi" w:cstheme="majorBidi"/>
          <w:b/>
          <w:bCs/>
          <w:sz w:val="20"/>
          <w:szCs w:val="20"/>
        </w:rPr>
        <w:t>GÜZ YARIYILI</w:t>
      </w:r>
      <w:r w:rsidR="00A86F60" w:rsidRPr="00AC7091">
        <w:rPr>
          <w:rFonts w:asciiTheme="majorBidi" w:hAnsiTheme="majorBidi" w:cstheme="majorBidi"/>
          <w:b/>
          <w:bCs/>
          <w:sz w:val="20"/>
          <w:szCs w:val="20"/>
        </w:rPr>
        <w:t xml:space="preserve"> LİSANSÜSTÜ ÖĞRENCİ ALIM İLANI</w:t>
      </w:r>
      <w:r w:rsidR="00E0519C" w:rsidRPr="00AC7091">
        <w:rPr>
          <w:rFonts w:asciiTheme="majorBidi" w:hAnsiTheme="majorBidi" w:cstheme="majorBidi"/>
          <w:sz w:val="20"/>
          <w:szCs w:val="20"/>
        </w:rPr>
        <w:t> </w:t>
      </w:r>
    </w:p>
    <w:tbl>
      <w:tblPr>
        <w:tblStyle w:val="TabloKlavuzu"/>
        <w:tblpPr w:leftFromText="141" w:rightFromText="141" w:vertAnchor="page" w:horzAnchor="margin" w:tblpX="-176" w:tblpY="2098"/>
        <w:tblW w:w="11165" w:type="dxa"/>
        <w:tblLook w:val="04A0" w:firstRow="1" w:lastRow="0" w:firstColumn="1" w:lastColumn="0" w:noHBand="0" w:noVBand="1"/>
      </w:tblPr>
      <w:tblGrid>
        <w:gridCol w:w="5015"/>
        <w:gridCol w:w="30"/>
        <w:gridCol w:w="6120"/>
      </w:tblGrid>
      <w:tr w:rsidR="00754AF7" w:rsidRPr="00CD17D8" w:rsidTr="00AC7091">
        <w:trPr>
          <w:trHeight w:val="247"/>
        </w:trPr>
        <w:tc>
          <w:tcPr>
            <w:tcW w:w="11165" w:type="dxa"/>
            <w:gridSpan w:val="3"/>
          </w:tcPr>
          <w:p w:rsidR="00754AF7" w:rsidRPr="00215CE2" w:rsidRDefault="00754AF7" w:rsidP="00AC7091">
            <w:pPr>
              <w:adjustRightInd w:val="0"/>
              <w:jc w:val="center"/>
              <w:rPr>
                <w:b/>
                <w:bCs/>
                <w:sz w:val="28"/>
                <w:szCs w:val="28"/>
              </w:rPr>
            </w:pPr>
            <w:r w:rsidRPr="00215CE2">
              <w:rPr>
                <w:b/>
                <w:bCs/>
                <w:sz w:val="28"/>
                <w:szCs w:val="28"/>
              </w:rPr>
              <w:t>BAŞVURULAR</w:t>
            </w:r>
          </w:p>
        </w:tc>
      </w:tr>
      <w:tr w:rsidR="00754AF7" w:rsidRPr="00CD17D8" w:rsidTr="00AC7091">
        <w:trPr>
          <w:trHeight w:val="239"/>
        </w:trPr>
        <w:tc>
          <w:tcPr>
            <w:tcW w:w="5045" w:type="dxa"/>
            <w:gridSpan w:val="2"/>
          </w:tcPr>
          <w:p w:rsidR="00754AF7" w:rsidRPr="00CD17D8" w:rsidRDefault="00754AF7" w:rsidP="00AC7091">
            <w:pPr>
              <w:adjustRightInd w:val="0"/>
              <w:jc w:val="center"/>
              <w:rPr>
                <w:b/>
                <w:bCs/>
              </w:rPr>
            </w:pPr>
            <w:r w:rsidRPr="00CD17D8">
              <w:rPr>
                <w:b/>
                <w:bCs/>
              </w:rPr>
              <w:t>BAŞLAMA</w:t>
            </w:r>
          </w:p>
        </w:tc>
        <w:tc>
          <w:tcPr>
            <w:tcW w:w="6120" w:type="dxa"/>
          </w:tcPr>
          <w:p w:rsidR="00754AF7" w:rsidRPr="00CD17D8" w:rsidRDefault="00754AF7" w:rsidP="00AC7091">
            <w:pPr>
              <w:adjustRightInd w:val="0"/>
              <w:jc w:val="center"/>
              <w:rPr>
                <w:b/>
                <w:bCs/>
              </w:rPr>
            </w:pPr>
            <w:r w:rsidRPr="00CD17D8">
              <w:rPr>
                <w:b/>
                <w:bCs/>
              </w:rPr>
              <w:t>BİTİŞ</w:t>
            </w:r>
          </w:p>
        </w:tc>
      </w:tr>
      <w:tr w:rsidR="00754AF7" w:rsidRPr="00CD17D8" w:rsidTr="00AC7091">
        <w:trPr>
          <w:trHeight w:val="247"/>
        </w:trPr>
        <w:tc>
          <w:tcPr>
            <w:tcW w:w="5045" w:type="dxa"/>
            <w:gridSpan w:val="2"/>
            <w:tcBorders>
              <w:bottom w:val="single" w:sz="4" w:space="0" w:color="auto"/>
            </w:tcBorders>
          </w:tcPr>
          <w:p w:rsidR="00754AF7" w:rsidRPr="00CD17D8" w:rsidRDefault="00754AF7" w:rsidP="00AC7091">
            <w:pPr>
              <w:adjustRightInd w:val="0"/>
              <w:jc w:val="center"/>
              <w:rPr>
                <w:b/>
                <w:bCs/>
                <w:color w:val="FF0000"/>
              </w:rPr>
            </w:pPr>
            <w:r w:rsidRPr="00CD17D8">
              <w:rPr>
                <w:b/>
                <w:bCs/>
                <w:color w:val="FF0000"/>
              </w:rPr>
              <w:t>15 Ağustos 2022</w:t>
            </w:r>
          </w:p>
        </w:tc>
        <w:tc>
          <w:tcPr>
            <w:tcW w:w="6120" w:type="dxa"/>
            <w:tcBorders>
              <w:bottom w:val="single" w:sz="4" w:space="0" w:color="auto"/>
            </w:tcBorders>
          </w:tcPr>
          <w:p w:rsidR="00754AF7" w:rsidRPr="00CD17D8" w:rsidRDefault="00754AF7" w:rsidP="00AC7091">
            <w:pPr>
              <w:adjustRightInd w:val="0"/>
              <w:jc w:val="center"/>
              <w:rPr>
                <w:b/>
                <w:bCs/>
                <w:color w:val="FF0000"/>
              </w:rPr>
            </w:pPr>
            <w:r w:rsidRPr="00CD17D8">
              <w:rPr>
                <w:b/>
                <w:bCs/>
                <w:color w:val="FF0000"/>
              </w:rPr>
              <w:t>18 Ağustos 2022</w:t>
            </w:r>
          </w:p>
        </w:tc>
      </w:tr>
      <w:tr w:rsidR="00754AF7" w:rsidRPr="00CD17D8" w:rsidTr="00AC7091">
        <w:trPr>
          <w:trHeight w:val="247"/>
        </w:trPr>
        <w:tc>
          <w:tcPr>
            <w:tcW w:w="11165" w:type="dxa"/>
            <w:gridSpan w:val="3"/>
            <w:tcBorders>
              <w:bottom w:val="single" w:sz="4" w:space="0" w:color="auto"/>
            </w:tcBorders>
          </w:tcPr>
          <w:p w:rsidR="00754AF7" w:rsidRPr="00CD17D8" w:rsidRDefault="00754AF7" w:rsidP="00AC7091">
            <w:pPr>
              <w:adjustRightInd w:val="0"/>
              <w:jc w:val="center"/>
              <w:rPr>
                <w:bCs/>
              </w:rPr>
            </w:pPr>
            <w:r w:rsidRPr="00CD17D8">
              <w:rPr>
                <w:bCs/>
              </w:rPr>
              <w:t>Adaylar</w:t>
            </w:r>
            <w:r>
              <w:rPr>
                <w:bCs/>
              </w:rPr>
              <w:t>ın</w:t>
            </w:r>
            <w:r w:rsidRPr="00CD17D8">
              <w:rPr>
                <w:bCs/>
              </w:rPr>
              <w:t>, başvuru sürecinde sürekli olarak başvuru</w:t>
            </w:r>
            <w:r>
              <w:rPr>
                <w:bCs/>
              </w:rPr>
              <w:t xml:space="preserve"> sayfalarını </w:t>
            </w:r>
            <w:r w:rsidRPr="00CD17D8">
              <w:rPr>
                <w:bCs/>
              </w:rPr>
              <w:t>kontrol etmeleri gerekmektedir.</w:t>
            </w:r>
          </w:p>
        </w:tc>
      </w:tr>
      <w:tr w:rsidR="00754AF7" w:rsidRPr="00CD17D8" w:rsidTr="00AC7091">
        <w:trPr>
          <w:trHeight w:val="312"/>
        </w:trPr>
        <w:tc>
          <w:tcPr>
            <w:tcW w:w="11165" w:type="dxa"/>
            <w:gridSpan w:val="3"/>
            <w:tcBorders>
              <w:bottom w:val="single" w:sz="4" w:space="0" w:color="auto"/>
            </w:tcBorders>
          </w:tcPr>
          <w:p w:rsidR="00754AF7" w:rsidRPr="00A20B51" w:rsidRDefault="00754AF7" w:rsidP="00AC7091">
            <w:pPr>
              <w:adjustRightInd w:val="0"/>
              <w:jc w:val="center"/>
              <w:rPr>
                <w:u w:val="single"/>
              </w:rPr>
            </w:pPr>
            <w:r w:rsidRPr="00CD17D8">
              <w:t xml:space="preserve">Başvuru linki: </w:t>
            </w:r>
            <w:hyperlink r:id="rId8" w:history="1">
              <w:r w:rsidRPr="00CD17D8">
                <w:rPr>
                  <w:rStyle w:val="Kpr"/>
                </w:rPr>
                <w:t>https://obs.dicle.edu.tr/oibs/ina_app/login.aspx</w:t>
              </w:r>
            </w:hyperlink>
          </w:p>
        </w:tc>
      </w:tr>
      <w:tr w:rsidR="00754AF7" w:rsidRPr="00CD17D8" w:rsidTr="00AC7091">
        <w:trPr>
          <w:trHeight w:val="305"/>
        </w:trPr>
        <w:tc>
          <w:tcPr>
            <w:tcW w:w="11165" w:type="dxa"/>
            <w:gridSpan w:val="3"/>
            <w:tcBorders>
              <w:bottom w:val="single" w:sz="4" w:space="0" w:color="auto"/>
            </w:tcBorders>
          </w:tcPr>
          <w:p w:rsidR="00754AF7" w:rsidRDefault="00754AF7" w:rsidP="00AC7091">
            <w:pPr>
              <w:adjustRightInd w:val="0"/>
              <w:jc w:val="center"/>
            </w:pPr>
          </w:p>
          <w:p w:rsidR="00754AF7" w:rsidRPr="00CD17D8" w:rsidRDefault="00754AF7" w:rsidP="00AC7091">
            <w:pPr>
              <w:adjustRightInd w:val="0"/>
              <w:jc w:val="center"/>
            </w:pPr>
            <w:r w:rsidRPr="00CD17D8">
              <w:t>Sonuçlarının Başvuru Sisteminden ve Web Sayfasından İlan Edilmesi</w:t>
            </w:r>
          </w:p>
          <w:p w:rsidR="00754AF7" w:rsidRPr="00AC7091" w:rsidRDefault="00754AF7" w:rsidP="00AC7091">
            <w:pPr>
              <w:adjustRightInd w:val="0"/>
              <w:jc w:val="center"/>
              <w:rPr>
                <w:b/>
                <w:color w:val="FF0000"/>
                <w:sz w:val="32"/>
                <w:szCs w:val="32"/>
              </w:rPr>
            </w:pPr>
            <w:r w:rsidRPr="00AC7091">
              <w:rPr>
                <w:b/>
                <w:color w:val="FF0000"/>
                <w:sz w:val="32"/>
                <w:szCs w:val="32"/>
              </w:rPr>
              <w:t>23 Ağustos 2022</w:t>
            </w:r>
          </w:p>
        </w:tc>
      </w:tr>
      <w:tr w:rsidR="00754AF7" w:rsidRPr="00CD17D8" w:rsidTr="00AC7091">
        <w:trPr>
          <w:trHeight w:val="286"/>
        </w:trPr>
        <w:tc>
          <w:tcPr>
            <w:tcW w:w="11165" w:type="dxa"/>
            <w:gridSpan w:val="3"/>
          </w:tcPr>
          <w:p w:rsidR="00754AF7" w:rsidRPr="00215CE2" w:rsidRDefault="00754AF7" w:rsidP="00AC7091">
            <w:pPr>
              <w:adjustRightInd w:val="0"/>
              <w:jc w:val="center"/>
              <w:rPr>
                <w:b/>
                <w:bCs/>
                <w:sz w:val="28"/>
                <w:szCs w:val="28"/>
              </w:rPr>
            </w:pPr>
            <w:r w:rsidRPr="00215CE2">
              <w:rPr>
                <w:b/>
                <w:bCs/>
                <w:sz w:val="28"/>
                <w:szCs w:val="28"/>
              </w:rPr>
              <w:t>ASIL ADAYLARIN KESİN KAYIT TARİHLERİ</w:t>
            </w:r>
          </w:p>
          <w:p w:rsidR="00754AF7" w:rsidRPr="00CD17D8" w:rsidRDefault="00754AF7" w:rsidP="00AC7091">
            <w:pPr>
              <w:adjustRightInd w:val="0"/>
              <w:jc w:val="center"/>
              <w:rPr>
                <w:b/>
                <w:bCs/>
              </w:rPr>
            </w:pPr>
            <w:r w:rsidRPr="00CD17D8">
              <w:rPr>
                <w:bCs/>
                <w:highlight w:val="yellow"/>
              </w:rPr>
              <w:t>Kayıt İşlemleri OBS Üzerinden Online Olarak Alınacaktır</w:t>
            </w:r>
          </w:p>
        </w:tc>
      </w:tr>
      <w:tr w:rsidR="00754AF7" w:rsidRPr="00CD17D8" w:rsidTr="00AC7091">
        <w:trPr>
          <w:trHeight w:val="286"/>
        </w:trPr>
        <w:tc>
          <w:tcPr>
            <w:tcW w:w="5015" w:type="dxa"/>
          </w:tcPr>
          <w:p w:rsidR="00754AF7" w:rsidRPr="00CD17D8" w:rsidRDefault="00754AF7" w:rsidP="00AC7091">
            <w:pPr>
              <w:adjustRightInd w:val="0"/>
              <w:jc w:val="center"/>
              <w:rPr>
                <w:b/>
                <w:bCs/>
              </w:rPr>
            </w:pPr>
            <w:r w:rsidRPr="00CD17D8">
              <w:rPr>
                <w:b/>
                <w:bCs/>
              </w:rPr>
              <w:t>Başlama</w:t>
            </w:r>
          </w:p>
        </w:tc>
        <w:tc>
          <w:tcPr>
            <w:tcW w:w="6150" w:type="dxa"/>
            <w:gridSpan w:val="2"/>
          </w:tcPr>
          <w:p w:rsidR="00754AF7" w:rsidRPr="00CD17D8" w:rsidRDefault="00754AF7" w:rsidP="00AC7091">
            <w:pPr>
              <w:adjustRightInd w:val="0"/>
              <w:jc w:val="center"/>
              <w:rPr>
                <w:b/>
                <w:bCs/>
              </w:rPr>
            </w:pPr>
            <w:r w:rsidRPr="00CD17D8">
              <w:rPr>
                <w:b/>
                <w:bCs/>
              </w:rPr>
              <w:t>Bitiş</w:t>
            </w:r>
          </w:p>
        </w:tc>
      </w:tr>
      <w:tr w:rsidR="00754AF7" w:rsidRPr="00CD17D8" w:rsidTr="00AC7091">
        <w:trPr>
          <w:trHeight w:val="286"/>
        </w:trPr>
        <w:tc>
          <w:tcPr>
            <w:tcW w:w="5015" w:type="dxa"/>
            <w:tcBorders>
              <w:bottom w:val="single" w:sz="4" w:space="0" w:color="auto"/>
            </w:tcBorders>
          </w:tcPr>
          <w:p w:rsidR="00754AF7" w:rsidRPr="00CD17D8" w:rsidRDefault="00754AF7" w:rsidP="00AC7091">
            <w:pPr>
              <w:adjustRightInd w:val="0"/>
              <w:jc w:val="center"/>
              <w:rPr>
                <w:b/>
                <w:bCs/>
                <w:color w:val="FF0000"/>
              </w:rPr>
            </w:pPr>
            <w:r w:rsidRPr="00CD17D8">
              <w:rPr>
                <w:b/>
                <w:bCs/>
                <w:color w:val="FF0000"/>
              </w:rPr>
              <w:t>25 Ağustos 2022</w:t>
            </w:r>
          </w:p>
        </w:tc>
        <w:tc>
          <w:tcPr>
            <w:tcW w:w="6150" w:type="dxa"/>
            <w:gridSpan w:val="2"/>
            <w:tcBorders>
              <w:bottom w:val="single" w:sz="4" w:space="0" w:color="auto"/>
            </w:tcBorders>
          </w:tcPr>
          <w:p w:rsidR="00754AF7" w:rsidRPr="00CD17D8" w:rsidRDefault="00754AF7" w:rsidP="00AC7091">
            <w:pPr>
              <w:adjustRightInd w:val="0"/>
              <w:jc w:val="center"/>
              <w:rPr>
                <w:b/>
                <w:bCs/>
                <w:color w:val="FF0000"/>
              </w:rPr>
            </w:pPr>
            <w:r w:rsidRPr="00CD17D8">
              <w:rPr>
                <w:b/>
                <w:bCs/>
                <w:color w:val="FF0000"/>
              </w:rPr>
              <w:t>28 Ağustos 2022</w:t>
            </w:r>
          </w:p>
        </w:tc>
      </w:tr>
      <w:tr w:rsidR="00754AF7" w:rsidRPr="00CD17D8" w:rsidTr="00AC7091">
        <w:trPr>
          <w:trHeight w:val="286"/>
        </w:trPr>
        <w:tc>
          <w:tcPr>
            <w:tcW w:w="11165" w:type="dxa"/>
            <w:gridSpan w:val="3"/>
          </w:tcPr>
          <w:p w:rsidR="00754AF7" w:rsidRPr="00215CE2" w:rsidRDefault="00754AF7" w:rsidP="00AC7091">
            <w:pPr>
              <w:adjustRightInd w:val="0"/>
              <w:jc w:val="center"/>
              <w:rPr>
                <w:b/>
                <w:bCs/>
                <w:sz w:val="28"/>
                <w:szCs w:val="28"/>
              </w:rPr>
            </w:pPr>
            <w:r w:rsidRPr="00215CE2">
              <w:rPr>
                <w:b/>
                <w:bCs/>
                <w:sz w:val="28"/>
                <w:szCs w:val="28"/>
              </w:rPr>
              <w:t>YEDEK ADAYLARIN KESİN KAYIT TARİHLERİ</w:t>
            </w:r>
          </w:p>
        </w:tc>
      </w:tr>
      <w:tr w:rsidR="00754AF7" w:rsidRPr="00CD17D8" w:rsidTr="00AC7091">
        <w:trPr>
          <w:trHeight w:val="286"/>
        </w:trPr>
        <w:tc>
          <w:tcPr>
            <w:tcW w:w="5015" w:type="dxa"/>
          </w:tcPr>
          <w:p w:rsidR="00754AF7" w:rsidRPr="00CD17D8" w:rsidRDefault="00754AF7" w:rsidP="00AC7091">
            <w:pPr>
              <w:adjustRightInd w:val="0"/>
              <w:jc w:val="center"/>
              <w:rPr>
                <w:b/>
                <w:bCs/>
              </w:rPr>
            </w:pPr>
            <w:r w:rsidRPr="00CD17D8">
              <w:rPr>
                <w:b/>
                <w:bCs/>
              </w:rPr>
              <w:t>Başlama</w:t>
            </w:r>
          </w:p>
        </w:tc>
        <w:tc>
          <w:tcPr>
            <w:tcW w:w="6150" w:type="dxa"/>
            <w:gridSpan w:val="2"/>
          </w:tcPr>
          <w:p w:rsidR="00754AF7" w:rsidRPr="00CD17D8" w:rsidRDefault="00754AF7" w:rsidP="00AC7091">
            <w:pPr>
              <w:adjustRightInd w:val="0"/>
              <w:jc w:val="center"/>
              <w:rPr>
                <w:b/>
                <w:bCs/>
              </w:rPr>
            </w:pPr>
            <w:r w:rsidRPr="00CD17D8">
              <w:rPr>
                <w:b/>
                <w:bCs/>
              </w:rPr>
              <w:t>Bitiş</w:t>
            </w:r>
          </w:p>
        </w:tc>
      </w:tr>
      <w:tr w:rsidR="00754AF7" w:rsidRPr="00CD17D8" w:rsidTr="00AC7091">
        <w:trPr>
          <w:trHeight w:val="286"/>
        </w:trPr>
        <w:tc>
          <w:tcPr>
            <w:tcW w:w="5015" w:type="dxa"/>
          </w:tcPr>
          <w:p w:rsidR="00754AF7" w:rsidRPr="00CD17D8" w:rsidRDefault="00754AF7" w:rsidP="00AC7091">
            <w:pPr>
              <w:adjustRightInd w:val="0"/>
              <w:jc w:val="center"/>
              <w:rPr>
                <w:b/>
                <w:bCs/>
                <w:color w:val="FF0000"/>
              </w:rPr>
            </w:pPr>
            <w:r w:rsidRPr="00CD17D8">
              <w:rPr>
                <w:b/>
                <w:bCs/>
                <w:color w:val="FF0000"/>
              </w:rPr>
              <w:t>31 Ağustos 2022</w:t>
            </w:r>
          </w:p>
        </w:tc>
        <w:tc>
          <w:tcPr>
            <w:tcW w:w="6150" w:type="dxa"/>
            <w:gridSpan w:val="2"/>
          </w:tcPr>
          <w:p w:rsidR="00754AF7" w:rsidRPr="00CD17D8" w:rsidRDefault="00754AF7" w:rsidP="00AC7091">
            <w:pPr>
              <w:adjustRightInd w:val="0"/>
              <w:jc w:val="center"/>
              <w:rPr>
                <w:b/>
                <w:bCs/>
                <w:color w:val="FF0000"/>
              </w:rPr>
            </w:pPr>
            <w:r w:rsidRPr="00CD17D8">
              <w:rPr>
                <w:b/>
                <w:bCs/>
                <w:color w:val="FF0000"/>
              </w:rPr>
              <w:t>02 Eylül 2022</w:t>
            </w:r>
          </w:p>
        </w:tc>
      </w:tr>
      <w:tr w:rsidR="00754AF7" w:rsidRPr="00CD17D8" w:rsidTr="00AC7091">
        <w:trPr>
          <w:trHeight w:val="286"/>
        </w:trPr>
        <w:tc>
          <w:tcPr>
            <w:tcW w:w="11165" w:type="dxa"/>
            <w:gridSpan w:val="3"/>
          </w:tcPr>
          <w:p w:rsidR="00754AF7" w:rsidRPr="00215CE2" w:rsidRDefault="00754AF7" w:rsidP="00AC7091">
            <w:pPr>
              <w:adjustRightInd w:val="0"/>
              <w:jc w:val="center"/>
              <w:rPr>
                <w:b/>
                <w:bCs/>
                <w:color w:val="FF0000"/>
                <w:sz w:val="28"/>
                <w:szCs w:val="28"/>
              </w:rPr>
            </w:pPr>
            <w:r w:rsidRPr="00215CE2">
              <w:rPr>
                <w:b/>
                <w:bCs/>
                <w:sz w:val="28"/>
                <w:szCs w:val="28"/>
              </w:rPr>
              <w:t>KATKI PAYI VE ÖĞRENİM ÜCRETLERİ</w:t>
            </w:r>
          </w:p>
        </w:tc>
      </w:tr>
      <w:tr w:rsidR="00754AF7" w:rsidRPr="00CD17D8" w:rsidTr="00AC7091">
        <w:trPr>
          <w:trHeight w:val="286"/>
        </w:trPr>
        <w:tc>
          <w:tcPr>
            <w:tcW w:w="5015" w:type="dxa"/>
          </w:tcPr>
          <w:p w:rsidR="00754AF7" w:rsidRPr="000160E9" w:rsidRDefault="00754AF7" w:rsidP="00AC7091">
            <w:pPr>
              <w:adjustRightInd w:val="0"/>
              <w:jc w:val="both"/>
              <w:rPr>
                <w:bCs/>
              </w:rPr>
            </w:pPr>
            <w:r w:rsidRPr="000160E9">
              <w:rPr>
                <w:bCs/>
              </w:rPr>
              <w:t>Tezsiz yüksek lisans ikinci öğretim</w:t>
            </w:r>
            <w:r>
              <w:rPr>
                <w:bCs/>
              </w:rPr>
              <w:t xml:space="preserve"> (yıllık)</w:t>
            </w:r>
          </w:p>
        </w:tc>
        <w:tc>
          <w:tcPr>
            <w:tcW w:w="6150" w:type="dxa"/>
            <w:gridSpan w:val="2"/>
          </w:tcPr>
          <w:p w:rsidR="00754AF7" w:rsidRPr="000160E9" w:rsidRDefault="00754AF7" w:rsidP="00AC7091">
            <w:pPr>
              <w:adjustRightInd w:val="0"/>
              <w:rPr>
                <w:bCs/>
              </w:rPr>
            </w:pPr>
            <w:r w:rsidRPr="000160E9">
              <w:rPr>
                <w:bCs/>
              </w:rPr>
              <w:t>9000 TL</w:t>
            </w:r>
          </w:p>
        </w:tc>
      </w:tr>
      <w:tr w:rsidR="00754AF7" w:rsidRPr="00CD17D8" w:rsidTr="00AC7091">
        <w:trPr>
          <w:trHeight w:val="286"/>
        </w:trPr>
        <w:tc>
          <w:tcPr>
            <w:tcW w:w="5015" w:type="dxa"/>
          </w:tcPr>
          <w:p w:rsidR="00754AF7" w:rsidRPr="000160E9" w:rsidRDefault="00754AF7" w:rsidP="00AC7091">
            <w:pPr>
              <w:adjustRightInd w:val="0"/>
              <w:jc w:val="both"/>
              <w:rPr>
                <w:bCs/>
              </w:rPr>
            </w:pPr>
            <w:r w:rsidRPr="000160E9">
              <w:rPr>
                <w:bCs/>
              </w:rPr>
              <w:t xml:space="preserve">Tezli </w:t>
            </w:r>
            <w:r>
              <w:rPr>
                <w:bCs/>
              </w:rPr>
              <w:t>y</w:t>
            </w:r>
            <w:r w:rsidRPr="000160E9">
              <w:rPr>
                <w:bCs/>
              </w:rPr>
              <w:t>üksek lisans</w:t>
            </w:r>
            <w:r>
              <w:rPr>
                <w:bCs/>
              </w:rPr>
              <w:t xml:space="preserve"> ve doktora </w:t>
            </w:r>
            <w:r w:rsidRPr="000160E9">
              <w:rPr>
                <w:bCs/>
              </w:rPr>
              <w:t xml:space="preserve">yurt dışı veya yabancı uyruklu </w:t>
            </w:r>
            <w:r>
              <w:rPr>
                <w:bCs/>
              </w:rPr>
              <w:t>kontenjanından girenler</w:t>
            </w:r>
            <w:r w:rsidRPr="000160E9">
              <w:rPr>
                <w:bCs/>
              </w:rPr>
              <w:t xml:space="preserve"> için</w:t>
            </w:r>
            <w:r>
              <w:rPr>
                <w:bCs/>
              </w:rPr>
              <w:t xml:space="preserve"> (yıllık)</w:t>
            </w:r>
          </w:p>
        </w:tc>
        <w:tc>
          <w:tcPr>
            <w:tcW w:w="6150" w:type="dxa"/>
            <w:gridSpan w:val="2"/>
          </w:tcPr>
          <w:p w:rsidR="00754AF7" w:rsidRDefault="00754AF7" w:rsidP="00AC7091">
            <w:pPr>
              <w:adjustRightInd w:val="0"/>
              <w:rPr>
                <w:bCs/>
              </w:rPr>
            </w:pPr>
          </w:p>
          <w:p w:rsidR="00754AF7" w:rsidRPr="000160E9" w:rsidRDefault="0021473D" w:rsidP="00AC7091">
            <w:pPr>
              <w:adjustRightInd w:val="0"/>
              <w:rPr>
                <w:bCs/>
              </w:rPr>
            </w:pPr>
            <w:r>
              <w:rPr>
                <w:bCs/>
              </w:rPr>
              <w:t>5</w:t>
            </w:r>
            <w:r w:rsidR="00754AF7" w:rsidRPr="000160E9">
              <w:rPr>
                <w:bCs/>
              </w:rPr>
              <w:t>000 TL</w:t>
            </w:r>
          </w:p>
        </w:tc>
      </w:tr>
      <w:tr w:rsidR="00754AF7" w:rsidRPr="00CD17D8" w:rsidTr="00AC7091">
        <w:trPr>
          <w:trHeight w:val="286"/>
        </w:trPr>
        <w:tc>
          <w:tcPr>
            <w:tcW w:w="11165" w:type="dxa"/>
            <w:gridSpan w:val="3"/>
          </w:tcPr>
          <w:p w:rsidR="00754AF7" w:rsidRPr="000160E9" w:rsidRDefault="00754AF7" w:rsidP="00AC7091">
            <w:pPr>
              <w:adjustRightInd w:val="0"/>
              <w:jc w:val="both"/>
              <w:rPr>
                <w:bCs/>
              </w:rPr>
            </w:pPr>
            <w:r>
              <w:rPr>
                <w:bCs/>
              </w:rPr>
              <w:t>Tezli yüksek lisans ve doktora programlarına kayıt yaptıracak ve ülkemizdeki yükseköğretim kurumlarından mezun olan TC uyruklu adaylar, programın normal süresinde ödeme yapmayacaklardır, uzatma halinde dönemlik veya yıllık ücret yatıracaklardır.</w:t>
            </w:r>
          </w:p>
        </w:tc>
      </w:tr>
      <w:tr w:rsidR="00754AF7" w:rsidRPr="00CD17D8" w:rsidTr="00AC7091">
        <w:trPr>
          <w:trHeight w:val="286"/>
        </w:trPr>
        <w:tc>
          <w:tcPr>
            <w:tcW w:w="11165" w:type="dxa"/>
            <w:gridSpan w:val="3"/>
          </w:tcPr>
          <w:p w:rsidR="00563F1A" w:rsidRPr="00396E91" w:rsidRDefault="00563F1A" w:rsidP="00AC7091">
            <w:pPr>
              <w:ind w:firstLine="708"/>
              <w:jc w:val="center"/>
              <w:rPr>
                <w:rFonts w:asciiTheme="majorBidi" w:hAnsiTheme="majorBidi" w:cstheme="majorBidi"/>
                <w:b/>
                <w:sz w:val="16"/>
                <w:szCs w:val="16"/>
              </w:rPr>
            </w:pPr>
            <w:r w:rsidRPr="00396E91">
              <w:rPr>
                <w:rFonts w:asciiTheme="majorBidi" w:hAnsiTheme="majorBidi" w:cstheme="majorBidi"/>
                <w:b/>
                <w:sz w:val="16"/>
                <w:szCs w:val="16"/>
              </w:rPr>
              <w:t>TÜM ADAYLARIN DİKKATİNE</w:t>
            </w:r>
          </w:p>
          <w:p w:rsidR="00563F1A" w:rsidRPr="007256E4" w:rsidRDefault="00563F1A" w:rsidP="00AC7091">
            <w:pPr>
              <w:numPr>
                <w:ilvl w:val="0"/>
                <w:numId w:val="9"/>
              </w:numPr>
              <w:tabs>
                <w:tab w:val="left" w:pos="567"/>
              </w:tabs>
              <w:ind w:left="568" w:hanging="284"/>
              <w:jc w:val="both"/>
              <w:rPr>
                <w:rFonts w:asciiTheme="majorBidi" w:hAnsiTheme="majorBidi" w:cstheme="majorBidi"/>
                <w:sz w:val="20"/>
                <w:szCs w:val="20"/>
              </w:rPr>
            </w:pPr>
            <w:r w:rsidRPr="007256E4">
              <w:rPr>
                <w:rFonts w:asciiTheme="majorBidi" w:hAnsiTheme="majorBidi" w:cstheme="majorBidi"/>
                <w:sz w:val="20"/>
                <w:szCs w:val="20"/>
              </w:rPr>
              <w:t>Başvurular online olarak yapılmaktadır. Elden, posta veya kargo ile başvuru kabul edilmeyecektir.</w:t>
            </w:r>
          </w:p>
          <w:p w:rsidR="00563F1A" w:rsidRPr="007256E4" w:rsidRDefault="00563F1A" w:rsidP="00AC7091">
            <w:pPr>
              <w:numPr>
                <w:ilvl w:val="0"/>
                <w:numId w:val="9"/>
              </w:numPr>
              <w:tabs>
                <w:tab w:val="left" w:pos="567"/>
              </w:tabs>
              <w:ind w:left="568" w:hanging="284"/>
              <w:jc w:val="both"/>
              <w:rPr>
                <w:rFonts w:asciiTheme="majorBidi" w:hAnsiTheme="majorBidi" w:cstheme="majorBidi"/>
                <w:sz w:val="20"/>
                <w:szCs w:val="20"/>
              </w:rPr>
            </w:pPr>
            <w:r w:rsidRPr="007256E4">
              <w:rPr>
                <w:rFonts w:asciiTheme="majorBidi" w:hAnsiTheme="majorBidi" w:cstheme="majorBidi"/>
                <w:sz w:val="20"/>
                <w:szCs w:val="20"/>
              </w:rPr>
              <w:t>Başvuru sırasında fotoğraf hariç istenen belgeler pdf dosyası olarak yüklenecektir.</w:t>
            </w:r>
          </w:p>
          <w:p w:rsidR="00563F1A" w:rsidRPr="007256E4" w:rsidRDefault="00563F1A" w:rsidP="00AC7091">
            <w:pPr>
              <w:numPr>
                <w:ilvl w:val="0"/>
                <w:numId w:val="9"/>
              </w:numPr>
              <w:tabs>
                <w:tab w:val="left" w:pos="567"/>
              </w:tabs>
              <w:ind w:left="568" w:hanging="284"/>
              <w:jc w:val="both"/>
              <w:rPr>
                <w:rFonts w:asciiTheme="majorBidi" w:hAnsiTheme="majorBidi" w:cstheme="majorBidi"/>
                <w:sz w:val="20"/>
                <w:szCs w:val="20"/>
              </w:rPr>
            </w:pPr>
            <w:r w:rsidRPr="007256E4">
              <w:rPr>
                <w:rFonts w:asciiTheme="majorBidi" w:hAnsiTheme="majorBidi" w:cstheme="majorBidi"/>
                <w:sz w:val="20"/>
                <w:szCs w:val="20"/>
              </w:rPr>
              <w:t>Gerçeğe aykırı/yanlış beyanda bulunanlar ile belgelerinde noksanlık veya tahrifat olan ya da anabilim dalının ölçütlerini karşılamayan belgelerle yapılan başvurular değerlendirmenin hangi aşamasında olursa olsun değerlendirme dışı bırakılır.</w:t>
            </w:r>
          </w:p>
          <w:p w:rsidR="00563F1A" w:rsidRPr="007256E4" w:rsidRDefault="00563F1A" w:rsidP="00AC7091">
            <w:pPr>
              <w:numPr>
                <w:ilvl w:val="0"/>
                <w:numId w:val="9"/>
              </w:numPr>
              <w:tabs>
                <w:tab w:val="left" w:pos="567"/>
              </w:tabs>
              <w:ind w:left="568" w:hanging="284"/>
              <w:jc w:val="both"/>
              <w:rPr>
                <w:rFonts w:asciiTheme="majorBidi" w:hAnsiTheme="majorBidi" w:cstheme="majorBidi"/>
                <w:sz w:val="20"/>
                <w:szCs w:val="20"/>
              </w:rPr>
            </w:pPr>
            <w:r w:rsidRPr="007256E4">
              <w:rPr>
                <w:rFonts w:asciiTheme="majorBidi" w:hAnsiTheme="majorBidi" w:cstheme="majorBidi"/>
                <w:sz w:val="20"/>
                <w:szCs w:val="20"/>
              </w:rPr>
              <w:t>Bu ilanda belirtilmeyen hususlar ile ilgili Dicle Üniversitesi Lisansüstü Eğitim-Öğretim ve Sınav Yönetmeliği hükümleri çerçevesinde işlem yapılır.</w:t>
            </w:r>
          </w:p>
          <w:p w:rsidR="00754AF7" w:rsidRPr="007256E4" w:rsidRDefault="00563F1A" w:rsidP="00AC7091">
            <w:pPr>
              <w:numPr>
                <w:ilvl w:val="0"/>
                <w:numId w:val="9"/>
              </w:numPr>
              <w:tabs>
                <w:tab w:val="left" w:pos="567"/>
              </w:tabs>
              <w:ind w:left="629"/>
              <w:jc w:val="both"/>
              <w:rPr>
                <w:rFonts w:asciiTheme="majorBidi" w:hAnsiTheme="majorBidi" w:cstheme="majorBidi"/>
                <w:sz w:val="16"/>
                <w:szCs w:val="16"/>
              </w:rPr>
            </w:pPr>
            <w:r w:rsidRPr="007256E4">
              <w:rPr>
                <w:rFonts w:asciiTheme="majorBidi" w:hAnsiTheme="majorBidi" w:cstheme="majorBidi"/>
                <w:bCs/>
                <w:sz w:val="20"/>
                <w:szCs w:val="20"/>
              </w:rPr>
              <w:t>Diğer sorularınız için</w:t>
            </w:r>
            <w:r w:rsidRPr="007256E4">
              <w:rPr>
                <w:rFonts w:asciiTheme="majorBidi" w:hAnsiTheme="majorBidi" w:cstheme="majorBidi"/>
                <w:sz w:val="20"/>
                <w:szCs w:val="20"/>
              </w:rPr>
              <w:t xml:space="preserve"> </w:t>
            </w:r>
            <w:hyperlink r:id="rId9" w:history="1">
              <w:r w:rsidRPr="007256E4">
                <w:rPr>
                  <w:rStyle w:val="Kpr"/>
                  <w:rFonts w:asciiTheme="majorBidi" w:hAnsiTheme="majorBidi" w:cstheme="majorBidi"/>
                  <w:sz w:val="20"/>
                  <w:szCs w:val="20"/>
                </w:rPr>
                <w:t>https://www.dicle.edu.tr/birimler/sosyal-bilimler-enstitusu</w:t>
              </w:r>
            </w:hyperlink>
            <w:r w:rsidRPr="007256E4">
              <w:rPr>
                <w:rFonts w:asciiTheme="majorBidi" w:hAnsiTheme="majorBidi" w:cstheme="majorBidi"/>
                <w:sz w:val="20"/>
                <w:szCs w:val="20"/>
              </w:rPr>
              <w:t xml:space="preserve"> tıklayınız.</w:t>
            </w:r>
          </w:p>
        </w:tc>
      </w:tr>
    </w:tbl>
    <w:p w:rsidR="00575534" w:rsidRDefault="00575534" w:rsidP="00E0519C">
      <w:pPr>
        <w:spacing w:line="360" w:lineRule="auto"/>
        <w:jc w:val="center"/>
        <w:rPr>
          <w:rFonts w:asciiTheme="majorBidi" w:hAnsiTheme="majorBidi" w:cstheme="majorBidi"/>
          <w:sz w:val="16"/>
          <w:szCs w:val="16"/>
        </w:rPr>
      </w:pPr>
    </w:p>
    <w:tbl>
      <w:tblPr>
        <w:tblW w:w="11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434"/>
        <w:gridCol w:w="559"/>
        <w:gridCol w:w="1275"/>
        <w:gridCol w:w="567"/>
        <w:gridCol w:w="788"/>
        <w:gridCol w:w="425"/>
        <w:gridCol w:w="347"/>
        <w:gridCol w:w="425"/>
        <w:gridCol w:w="425"/>
        <w:gridCol w:w="567"/>
        <w:gridCol w:w="4969"/>
      </w:tblGrid>
      <w:tr w:rsidR="00C7592D" w:rsidRPr="00396E91" w:rsidTr="00AA254B">
        <w:trPr>
          <w:trHeight w:val="290"/>
          <w:jc w:val="center"/>
        </w:trPr>
        <w:tc>
          <w:tcPr>
            <w:tcW w:w="1555" w:type="dxa"/>
            <w:gridSpan w:val="3"/>
            <w:vMerge w:val="restart"/>
            <w:tcBorders>
              <w:top w:val="single" w:sz="4" w:space="0" w:color="auto"/>
              <w:right w:val="single" w:sz="4" w:space="0" w:color="auto"/>
            </w:tcBorders>
            <w:vAlign w:val="center"/>
          </w:tcPr>
          <w:p w:rsidR="00C7592D" w:rsidRPr="00396E91" w:rsidRDefault="00C7592D" w:rsidP="006346DA">
            <w:pPr>
              <w:pStyle w:val="DipnotMetni"/>
              <w:rPr>
                <w:rFonts w:asciiTheme="majorBidi" w:hAnsiTheme="majorBidi" w:cstheme="majorBidi"/>
                <w:sz w:val="16"/>
                <w:szCs w:val="16"/>
              </w:rPr>
            </w:pPr>
            <w:r w:rsidRPr="00396E91">
              <w:rPr>
                <w:rFonts w:asciiTheme="majorBidi" w:hAnsiTheme="majorBidi" w:cstheme="majorBidi"/>
                <w:b/>
                <w:bCs/>
                <w:sz w:val="16"/>
                <w:szCs w:val="16"/>
              </w:rPr>
              <w:t>m Dalı / Program</w:t>
            </w:r>
          </w:p>
        </w:tc>
        <w:tc>
          <w:tcPr>
            <w:tcW w:w="1275" w:type="dxa"/>
            <w:vMerge w:val="restart"/>
            <w:tcBorders>
              <w:top w:val="single" w:sz="4" w:space="0" w:color="auto"/>
              <w:right w:val="single" w:sz="4" w:space="0" w:color="auto"/>
            </w:tcBorders>
            <w:textDirection w:val="btLr"/>
            <w:vAlign w:val="center"/>
          </w:tcPr>
          <w:p w:rsidR="00C7592D" w:rsidRPr="00396E91" w:rsidRDefault="00C7592D" w:rsidP="003331FF">
            <w:pPr>
              <w:pStyle w:val="DipnotMetni"/>
              <w:ind w:left="113" w:right="113"/>
              <w:rPr>
                <w:rFonts w:asciiTheme="majorBidi" w:hAnsiTheme="majorBidi" w:cstheme="majorBidi"/>
                <w:b/>
                <w:sz w:val="16"/>
                <w:szCs w:val="16"/>
              </w:rPr>
            </w:pPr>
            <w:r w:rsidRPr="00396E91">
              <w:rPr>
                <w:rFonts w:asciiTheme="majorBidi" w:hAnsiTheme="majorBidi" w:cstheme="majorBidi"/>
                <w:b/>
                <w:sz w:val="16"/>
                <w:szCs w:val="16"/>
              </w:rPr>
              <w:t>Kontenjan Türü</w:t>
            </w:r>
          </w:p>
        </w:tc>
        <w:tc>
          <w:tcPr>
            <w:tcW w:w="2552" w:type="dxa"/>
            <w:gridSpan w:val="5"/>
            <w:tcBorders>
              <w:top w:val="single" w:sz="4" w:space="0" w:color="auto"/>
              <w:right w:val="single" w:sz="4" w:space="0" w:color="auto"/>
            </w:tcBorders>
          </w:tcPr>
          <w:p w:rsidR="00C7592D" w:rsidRPr="00396E91" w:rsidRDefault="00C7592D" w:rsidP="006346DA">
            <w:pPr>
              <w:pStyle w:val="DipnotMetni"/>
              <w:jc w:val="center"/>
              <w:rPr>
                <w:rFonts w:asciiTheme="majorBidi" w:hAnsiTheme="majorBidi" w:cstheme="majorBidi"/>
                <w:sz w:val="16"/>
                <w:szCs w:val="16"/>
              </w:rPr>
            </w:pPr>
            <w:r w:rsidRPr="00396E91">
              <w:rPr>
                <w:rFonts w:asciiTheme="majorBidi" w:hAnsiTheme="majorBidi" w:cstheme="majorBidi"/>
                <w:b/>
                <w:bCs/>
                <w:sz w:val="16"/>
                <w:szCs w:val="16"/>
              </w:rPr>
              <w:t>Kontenjan Adedi</w:t>
            </w:r>
          </w:p>
        </w:tc>
        <w:tc>
          <w:tcPr>
            <w:tcW w:w="425" w:type="dxa"/>
            <w:tcBorders>
              <w:top w:val="single" w:sz="4" w:space="0" w:color="auto"/>
            </w:tcBorders>
            <w:textDirection w:val="btLr"/>
          </w:tcPr>
          <w:p w:rsidR="00C7592D" w:rsidRPr="00396E91" w:rsidRDefault="00C7592D" w:rsidP="003331FF">
            <w:pPr>
              <w:pStyle w:val="DipnotMetni"/>
              <w:ind w:left="113" w:right="113"/>
              <w:jc w:val="center"/>
              <w:rPr>
                <w:rFonts w:asciiTheme="majorBidi" w:hAnsiTheme="majorBidi" w:cstheme="majorBidi"/>
                <w:b/>
                <w:bCs/>
                <w:sz w:val="16"/>
                <w:szCs w:val="16"/>
              </w:rPr>
            </w:pPr>
          </w:p>
        </w:tc>
        <w:tc>
          <w:tcPr>
            <w:tcW w:w="567" w:type="dxa"/>
            <w:vMerge w:val="restart"/>
            <w:tcBorders>
              <w:top w:val="single" w:sz="4" w:space="0" w:color="auto"/>
              <w:right w:val="single" w:sz="4" w:space="0" w:color="auto"/>
            </w:tcBorders>
            <w:textDirection w:val="btLr"/>
            <w:vAlign w:val="center"/>
          </w:tcPr>
          <w:p w:rsidR="00C7592D" w:rsidRPr="00396E91" w:rsidRDefault="00C7592D" w:rsidP="003331FF">
            <w:pPr>
              <w:pStyle w:val="DipnotMetni"/>
              <w:ind w:left="113" w:right="113"/>
              <w:jc w:val="center"/>
              <w:rPr>
                <w:rFonts w:asciiTheme="majorBidi" w:hAnsiTheme="majorBidi" w:cstheme="majorBidi"/>
                <w:b/>
                <w:bCs/>
                <w:sz w:val="16"/>
                <w:szCs w:val="16"/>
              </w:rPr>
            </w:pPr>
            <w:r w:rsidRPr="00396E91">
              <w:rPr>
                <w:rFonts w:asciiTheme="majorBidi" w:hAnsiTheme="majorBidi" w:cstheme="majorBidi"/>
                <w:b/>
                <w:bCs/>
                <w:sz w:val="16"/>
                <w:szCs w:val="16"/>
              </w:rPr>
              <w:t>ALES</w:t>
            </w:r>
          </w:p>
          <w:p w:rsidR="00C7592D" w:rsidRPr="00396E91" w:rsidRDefault="00C7592D" w:rsidP="003331FF">
            <w:pPr>
              <w:pStyle w:val="DipnotMetni"/>
              <w:ind w:left="113" w:right="113"/>
              <w:jc w:val="center"/>
              <w:rPr>
                <w:rFonts w:asciiTheme="majorBidi" w:hAnsiTheme="majorBidi" w:cstheme="majorBidi"/>
                <w:sz w:val="16"/>
                <w:szCs w:val="16"/>
              </w:rPr>
            </w:pPr>
            <w:r w:rsidRPr="00396E91">
              <w:rPr>
                <w:rFonts w:asciiTheme="majorBidi" w:hAnsiTheme="majorBidi" w:cstheme="majorBidi"/>
                <w:b/>
                <w:bCs/>
                <w:sz w:val="16"/>
                <w:szCs w:val="16"/>
              </w:rPr>
              <w:t>Puan Türü</w:t>
            </w:r>
          </w:p>
        </w:tc>
        <w:tc>
          <w:tcPr>
            <w:tcW w:w="4969" w:type="dxa"/>
            <w:vMerge w:val="restart"/>
            <w:tcBorders>
              <w:top w:val="single" w:sz="4" w:space="0" w:color="auto"/>
              <w:left w:val="single" w:sz="4" w:space="0" w:color="auto"/>
            </w:tcBorders>
            <w:vAlign w:val="center"/>
          </w:tcPr>
          <w:p w:rsidR="00C7592D" w:rsidRPr="00396E91" w:rsidRDefault="00C7592D" w:rsidP="00CB61D2">
            <w:pPr>
              <w:pStyle w:val="DipnotMetni"/>
              <w:jc w:val="center"/>
              <w:rPr>
                <w:rFonts w:asciiTheme="majorBidi" w:hAnsiTheme="majorBidi" w:cstheme="majorBidi"/>
                <w:sz w:val="16"/>
                <w:szCs w:val="16"/>
              </w:rPr>
            </w:pPr>
            <w:r w:rsidRPr="00396E91">
              <w:rPr>
                <w:rFonts w:asciiTheme="majorBidi" w:hAnsiTheme="majorBidi" w:cstheme="majorBidi"/>
                <w:b/>
                <w:bCs/>
                <w:sz w:val="16"/>
                <w:szCs w:val="16"/>
              </w:rPr>
              <w:t>Açıklamalar</w:t>
            </w:r>
          </w:p>
        </w:tc>
      </w:tr>
      <w:tr w:rsidR="00C7592D" w:rsidRPr="00396E91" w:rsidTr="00E642ED">
        <w:trPr>
          <w:cantSplit/>
          <w:trHeight w:val="1183"/>
          <w:jc w:val="center"/>
        </w:trPr>
        <w:tc>
          <w:tcPr>
            <w:tcW w:w="1555" w:type="dxa"/>
            <w:gridSpan w:val="3"/>
            <w:vMerge/>
            <w:tcBorders>
              <w:right w:val="single" w:sz="4" w:space="0" w:color="auto"/>
            </w:tcBorders>
          </w:tcPr>
          <w:p w:rsidR="00C7592D" w:rsidRPr="00396E91" w:rsidRDefault="00C7592D" w:rsidP="006346DA">
            <w:pPr>
              <w:pStyle w:val="DipnotMetni"/>
              <w:jc w:val="center"/>
              <w:rPr>
                <w:rFonts w:asciiTheme="majorBidi" w:hAnsiTheme="majorBidi" w:cstheme="majorBidi"/>
                <w:b/>
                <w:bCs/>
                <w:sz w:val="16"/>
                <w:szCs w:val="16"/>
              </w:rPr>
            </w:pPr>
          </w:p>
        </w:tc>
        <w:tc>
          <w:tcPr>
            <w:tcW w:w="1275" w:type="dxa"/>
            <w:vMerge/>
            <w:tcBorders>
              <w:right w:val="single" w:sz="4" w:space="0" w:color="auto"/>
            </w:tcBorders>
          </w:tcPr>
          <w:p w:rsidR="00C7592D" w:rsidRPr="00396E91" w:rsidRDefault="00C7592D" w:rsidP="006346DA">
            <w:pPr>
              <w:pStyle w:val="DipnotMetni"/>
              <w:jc w:val="center"/>
              <w:rPr>
                <w:rFonts w:asciiTheme="majorBidi" w:hAnsiTheme="majorBidi" w:cstheme="majorBidi"/>
                <w:sz w:val="16"/>
                <w:szCs w:val="16"/>
              </w:rPr>
            </w:pPr>
          </w:p>
        </w:tc>
        <w:tc>
          <w:tcPr>
            <w:tcW w:w="567" w:type="dxa"/>
            <w:tcBorders>
              <w:top w:val="single" w:sz="4" w:space="0" w:color="auto"/>
              <w:right w:val="single" w:sz="4" w:space="0" w:color="auto"/>
            </w:tcBorders>
            <w:textDirection w:val="btLr"/>
          </w:tcPr>
          <w:p w:rsidR="00C7592D" w:rsidRPr="00396E91" w:rsidRDefault="00C7592D" w:rsidP="003331FF">
            <w:pPr>
              <w:pStyle w:val="DipnotMetni"/>
              <w:ind w:left="113" w:right="113"/>
              <w:jc w:val="center"/>
              <w:rPr>
                <w:rFonts w:asciiTheme="majorBidi" w:hAnsiTheme="majorBidi" w:cstheme="majorBidi"/>
                <w:b/>
                <w:bCs/>
                <w:sz w:val="16"/>
                <w:szCs w:val="16"/>
              </w:rPr>
            </w:pPr>
            <w:r w:rsidRPr="00396E91">
              <w:rPr>
                <w:rFonts w:asciiTheme="majorBidi" w:hAnsiTheme="majorBidi" w:cstheme="majorBidi"/>
                <w:b/>
                <w:bCs/>
                <w:sz w:val="16"/>
                <w:szCs w:val="16"/>
              </w:rPr>
              <w:t>Türk Uyruklu</w:t>
            </w:r>
          </w:p>
          <w:p w:rsidR="00C7592D" w:rsidRPr="00396E91" w:rsidRDefault="00C7592D" w:rsidP="003331FF">
            <w:pPr>
              <w:pStyle w:val="DipnotMetni"/>
              <w:ind w:left="113" w:right="113"/>
              <w:jc w:val="center"/>
              <w:rPr>
                <w:rFonts w:asciiTheme="majorBidi" w:hAnsiTheme="majorBidi" w:cstheme="majorBidi"/>
                <w:b/>
                <w:bCs/>
                <w:sz w:val="16"/>
                <w:szCs w:val="16"/>
              </w:rPr>
            </w:pPr>
          </w:p>
        </w:tc>
        <w:tc>
          <w:tcPr>
            <w:tcW w:w="788" w:type="dxa"/>
            <w:tcBorders>
              <w:top w:val="single" w:sz="4" w:space="0" w:color="auto"/>
            </w:tcBorders>
            <w:textDirection w:val="btLr"/>
          </w:tcPr>
          <w:p w:rsidR="00C7592D" w:rsidRPr="00396E91" w:rsidRDefault="00AA0DAE" w:rsidP="003331FF">
            <w:pPr>
              <w:pStyle w:val="DipnotMetni"/>
              <w:ind w:left="113" w:right="113"/>
              <w:jc w:val="center"/>
              <w:rPr>
                <w:rFonts w:asciiTheme="majorBidi" w:hAnsiTheme="majorBidi" w:cstheme="majorBidi"/>
                <w:b/>
                <w:bCs/>
                <w:sz w:val="16"/>
                <w:szCs w:val="16"/>
              </w:rPr>
            </w:pPr>
            <w:r>
              <w:rPr>
                <w:rFonts w:asciiTheme="majorBidi" w:hAnsiTheme="majorBidi" w:cstheme="majorBidi"/>
                <w:b/>
                <w:bCs/>
                <w:sz w:val="16"/>
                <w:szCs w:val="16"/>
              </w:rPr>
              <w:t>Kamu-Sanayi Toplum Kont.</w:t>
            </w:r>
          </w:p>
        </w:tc>
        <w:tc>
          <w:tcPr>
            <w:tcW w:w="425" w:type="dxa"/>
            <w:tcBorders>
              <w:top w:val="single" w:sz="4" w:space="0" w:color="auto"/>
              <w:right w:val="single" w:sz="4" w:space="0" w:color="auto"/>
            </w:tcBorders>
            <w:textDirection w:val="btLr"/>
          </w:tcPr>
          <w:p w:rsidR="00C7592D" w:rsidRPr="00396E91" w:rsidRDefault="00C7592D" w:rsidP="003331FF">
            <w:pPr>
              <w:pStyle w:val="DipnotMetni"/>
              <w:ind w:left="113" w:right="113"/>
              <w:jc w:val="center"/>
              <w:rPr>
                <w:rFonts w:asciiTheme="majorBidi" w:hAnsiTheme="majorBidi" w:cstheme="majorBidi"/>
                <w:b/>
                <w:bCs/>
                <w:sz w:val="16"/>
                <w:szCs w:val="16"/>
              </w:rPr>
            </w:pPr>
            <w:r w:rsidRPr="00396E91">
              <w:rPr>
                <w:rFonts w:asciiTheme="majorBidi" w:hAnsiTheme="majorBidi" w:cstheme="majorBidi"/>
                <w:b/>
                <w:bCs/>
                <w:sz w:val="16"/>
                <w:szCs w:val="16"/>
              </w:rPr>
              <w:t>Yurt Dışı Kont.</w:t>
            </w:r>
          </w:p>
        </w:tc>
        <w:tc>
          <w:tcPr>
            <w:tcW w:w="347" w:type="dxa"/>
            <w:tcBorders>
              <w:top w:val="single" w:sz="4" w:space="0" w:color="auto"/>
              <w:right w:val="single" w:sz="4" w:space="0" w:color="auto"/>
            </w:tcBorders>
            <w:textDirection w:val="btLr"/>
          </w:tcPr>
          <w:p w:rsidR="00C7592D" w:rsidRPr="00396E91" w:rsidRDefault="00C7592D" w:rsidP="00AB359B">
            <w:pPr>
              <w:pStyle w:val="DipnotMetni"/>
              <w:ind w:left="113" w:right="113"/>
              <w:jc w:val="center"/>
              <w:rPr>
                <w:rFonts w:asciiTheme="majorBidi" w:hAnsiTheme="majorBidi" w:cstheme="majorBidi"/>
                <w:b/>
                <w:bCs/>
                <w:sz w:val="16"/>
                <w:szCs w:val="16"/>
              </w:rPr>
            </w:pPr>
            <w:r w:rsidRPr="00396E91">
              <w:rPr>
                <w:rFonts w:asciiTheme="majorBidi" w:hAnsiTheme="majorBidi" w:cstheme="majorBidi"/>
                <w:b/>
                <w:bCs/>
                <w:sz w:val="16"/>
                <w:szCs w:val="16"/>
              </w:rPr>
              <w:t>UNİP</w:t>
            </w:r>
          </w:p>
        </w:tc>
        <w:tc>
          <w:tcPr>
            <w:tcW w:w="425" w:type="dxa"/>
            <w:tcBorders>
              <w:top w:val="single" w:sz="4" w:space="0" w:color="auto"/>
              <w:right w:val="single" w:sz="4" w:space="0" w:color="auto"/>
            </w:tcBorders>
            <w:textDirection w:val="btLr"/>
            <w:vAlign w:val="center"/>
          </w:tcPr>
          <w:p w:rsidR="00C7592D" w:rsidRPr="00396E91" w:rsidRDefault="00C7592D" w:rsidP="00E642ED">
            <w:pPr>
              <w:pStyle w:val="DipnotMetni"/>
              <w:ind w:left="113" w:right="113"/>
              <w:jc w:val="center"/>
              <w:rPr>
                <w:rFonts w:asciiTheme="majorBidi" w:hAnsiTheme="majorBidi" w:cstheme="majorBidi"/>
                <w:b/>
                <w:bCs/>
                <w:sz w:val="16"/>
                <w:szCs w:val="16"/>
              </w:rPr>
            </w:pPr>
            <w:r w:rsidRPr="00396E91">
              <w:rPr>
                <w:rFonts w:asciiTheme="majorBidi" w:hAnsiTheme="majorBidi" w:cstheme="majorBidi"/>
                <w:b/>
                <w:bCs/>
                <w:sz w:val="16"/>
                <w:szCs w:val="16"/>
              </w:rPr>
              <w:t>Yatay Geçiş</w:t>
            </w:r>
          </w:p>
        </w:tc>
        <w:tc>
          <w:tcPr>
            <w:tcW w:w="425" w:type="dxa"/>
            <w:textDirection w:val="btLr"/>
            <w:vAlign w:val="center"/>
          </w:tcPr>
          <w:p w:rsidR="00C7592D" w:rsidRPr="00396E91" w:rsidRDefault="00C7592D" w:rsidP="00E642ED">
            <w:pPr>
              <w:pStyle w:val="DipnotMetni"/>
              <w:ind w:left="113" w:right="113"/>
              <w:jc w:val="center"/>
              <w:rPr>
                <w:rFonts w:asciiTheme="majorBidi" w:hAnsiTheme="majorBidi" w:cstheme="majorBidi"/>
                <w:b/>
                <w:bCs/>
                <w:sz w:val="16"/>
                <w:szCs w:val="16"/>
              </w:rPr>
            </w:pPr>
            <w:r>
              <w:rPr>
                <w:rFonts w:asciiTheme="majorBidi" w:hAnsiTheme="majorBidi" w:cstheme="majorBidi"/>
                <w:b/>
                <w:bCs/>
                <w:sz w:val="16"/>
                <w:szCs w:val="16"/>
              </w:rPr>
              <w:t>Yabancı Dil</w:t>
            </w:r>
          </w:p>
        </w:tc>
        <w:tc>
          <w:tcPr>
            <w:tcW w:w="567" w:type="dxa"/>
            <w:vMerge/>
            <w:tcBorders>
              <w:right w:val="single" w:sz="4" w:space="0" w:color="auto"/>
            </w:tcBorders>
          </w:tcPr>
          <w:p w:rsidR="00C7592D" w:rsidRPr="00396E91" w:rsidRDefault="00C7592D" w:rsidP="006346DA">
            <w:pPr>
              <w:pStyle w:val="DipnotMetni"/>
              <w:rPr>
                <w:rFonts w:asciiTheme="majorBidi" w:hAnsiTheme="majorBidi" w:cstheme="majorBidi"/>
                <w:b/>
                <w:bCs/>
                <w:sz w:val="16"/>
                <w:szCs w:val="16"/>
              </w:rPr>
            </w:pPr>
          </w:p>
        </w:tc>
        <w:tc>
          <w:tcPr>
            <w:tcW w:w="4969" w:type="dxa"/>
            <w:vMerge/>
            <w:tcBorders>
              <w:left w:val="single" w:sz="4" w:space="0" w:color="auto"/>
            </w:tcBorders>
          </w:tcPr>
          <w:p w:rsidR="00C7592D" w:rsidRPr="00396E91" w:rsidRDefault="00C7592D" w:rsidP="00CB61D2">
            <w:pPr>
              <w:pStyle w:val="DipnotMetni"/>
              <w:rPr>
                <w:rFonts w:asciiTheme="majorBidi" w:hAnsiTheme="majorBidi" w:cstheme="majorBidi"/>
                <w:b/>
                <w:bCs/>
                <w:sz w:val="16"/>
                <w:szCs w:val="16"/>
              </w:rPr>
            </w:pPr>
          </w:p>
        </w:tc>
      </w:tr>
      <w:tr w:rsidR="00C7592D" w:rsidRPr="00396E91" w:rsidTr="00E642ED">
        <w:trPr>
          <w:trHeight w:val="345"/>
          <w:jc w:val="center"/>
        </w:trPr>
        <w:tc>
          <w:tcPr>
            <w:tcW w:w="562" w:type="dxa"/>
            <w:vMerge w:val="restart"/>
            <w:tcBorders>
              <w:top w:val="single" w:sz="4" w:space="0" w:color="auto"/>
              <w:right w:val="single" w:sz="4" w:space="0" w:color="auto"/>
            </w:tcBorders>
            <w:textDirection w:val="btLr"/>
            <w:vAlign w:val="center"/>
          </w:tcPr>
          <w:p w:rsidR="00C7592D" w:rsidRPr="00396E91" w:rsidRDefault="00C7592D" w:rsidP="006346DA">
            <w:pPr>
              <w:pStyle w:val="DipnotMetni"/>
              <w:ind w:right="113"/>
              <w:jc w:val="center"/>
              <w:rPr>
                <w:rFonts w:asciiTheme="majorBidi" w:hAnsiTheme="majorBidi" w:cstheme="majorBidi"/>
                <w:b/>
                <w:sz w:val="16"/>
                <w:szCs w:val="16"/>
              </w:rPr>
            </w:pPr>
            <w:r w:rsidRPr="00396E91">
              <w:rPr>
                <w:rFonts w:asciiTheme="majorBidi" w:hAnsiTheme="majorBidi" w:cstheme="majorBidi"/>
                <w:b/>
                <w:sz w:val="16"/>
                <w:szCs w:val="16"/>
              </w:rPr>
              <w:t>Felsefe ve Din Bilimleri</w:t>
            </w:r>
          </w:p>
        </w:tc>
        <w:tc>
          <w:tcPr>
            <w:tcW w:w="993" w:type="dxa"/>
            <w:gridSpan w:val="2"/>
            <w:tcBorders>
              <w:top w:val="single" w:sz="4" w:space="0" w:color="auto"/>
              <w:bottom w:val="single" w:sz="4" w:space="0" w:color="auto"/>
              <w:right w:val="single" w:sz="4" w:space="0" w:color="auto"/>
            </w:tcBorders>
            <w:vAlign w:val="center"/>
          </w:tcPr>
          <w:p w:rsidR="00C7592D" w:rsidRPr="00396E91" w:rsidRDefault="00C7592D" w:rsidP="0054108B">
            <w:pPr>
              <w:pStyle w:val="DipnotMetni"/>
              <w:rPr>
                <w:rFonts w:asciiTheme="majorBidi" w:hAnsiTheme="majorBidi" w:cstheme="majorBidi"/>
                <w:b/>
                <w:sz w:val="16"/>
                <w:szCs w:val="16"/>
              </w:rPr>
            </w:pPr>
            <w:r w:rsidRPr="00396E91">
              <w:rPr>
                <w:rFonts w:asciiTheme="majorBidi" w:hAnsiTheme="majorBidi" w:cstheme="majorBidi"/>
                <w:sz w:val="16"/>
                <w:szCs w:val="16"/>
              </w:rPr>
              <w:t>Dinler Tarihi</w:t>
            </w:r>
          </w:p>
        </w:tc>
        <w:tc>
          <w:tcPr>
            <w:tcW w:w="1275" w:type="dxa"/>
            <w:tcBorders>
              <w:top w:val="single" w:sz="4" w:space="0" w:color="auto"/>
              <w:bottom w:val="single" w:sz="4" w:space="0" w:color="auto"/>
              <w:right w:val="single" w:sz="4" w:space="0" w:color="auto"/>
            </w:tcBorders>
            <w:vAlign w:val="center"/>
          </w:tcPr>
          <w:p w:rsidR="00C7592D" w:rsidRPr="00396E91" w:rsidRDefault="00C7592D" w:rsidP="00B04F5A">
            <w:pPr>
              <w:pStyle w:val="DipnotMetni"/>
              <w:jc w:val="both"/>
              <w:rPr>
                <w:rFonts w:asciiTheme="majorBidi" w:hAnsiTheme="majorBidi" w:cstheme="majorBidi"/>
                <w:sz w:val="16"/>
                <w:szCs w:val="16"/>
              </w:rPr>
            </w:pPr>
            <w:r w:rsidRPr="00396E91">
              <w:rPr>
                <w:rFonts w:asciiTheme="majorBidi" w:hAnsiTheme="majorBidi" w:cstheme="majorBidi"/>
                <w:sz w:val="16"/>
                <w:szCs w:val="16"/>
              </w:rPr>
              <w:t>Yüksek Lisans*</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3D529F">
            <w:pPr>
              <w:pStyle w:val="DipnotMetni"/>
              <w:jc w:val="both"/>
              <w:rPr>
                <w:rFonts w:asciiTheme="majorBidi" w:hAnsiTheme="majorBidi" w:cstheme="majorBidi"/>
                <w:sz w:val="16"/>
                <w:szCs w:val="16"/>
              </w:rPr>
            </w:pPr>
            <w:r w:rsidRPr="00396E91">
              <w:rPr>
                <w:rFonts w:asciiTheme="majorBidi" w:hAnsiTheme="majorBidi" w:cstheme="majorBidi"/>
                <w:sz w:val="16"/>
                <w:szCs w:val="16"/>
              </w:rPr>
              <w:t>10</w:t>
            </w:r>
          </w:p>
        </w:tc>
        <w:tc>
          <w:tcPr>
            <w:tcW w:w="788" w:type="dxa"/>
            <w:tcBorders>
              <w:top w:val="single" w:sz="4" w:space="0" w:color="auto"/>
              <w:bottom w:val="single" w:sz="4" w:space="0" w:color="auto"/>
            </w:tcBorders>
          </w:tcPr>
          <w:p w:rsidR="00C7592D" w:rsidRDefault="00C7592D" w:rsidP="00776691">
            <w:pPr>
              <w:pStyle w:val="DipnotMetni"/>
              <w:jc w:val="both"/>
              <w:rPr>
                <w:rFonts w:asciiTheme="majorBidi" w:hAnsiTheme="majorBidi" w:cstheme="majorBidi"/>
                <w:sz w:val="16"/>
                <w:szCs w:val="16"/>
              </w:rPr>
            </w:pPr>
          </w:p>
        </w:tc>
        <w:tc>
          <w:tcPr>
            <w:tcW w:w="425" w:type="dxa"/>
            <w:tcBorders>
              <w:top w:val="single" w:sz="4" w:space="0" w:color="auto"/>
              <w:bottom w:val="single" w:sz="4" w:space="0" w:color="auto"/>
              <w:right w:val="single" w:sz="4" w:space="0" w:color="auto"/>
            </w:tcBorders>
            <w:vAlign w:val="center"/>
          </w:tcPr>
          <w:p w:rsidR="00C7592D" w:rsidRPr="00396E91" w:rsidRDefault="00C7592D" w:rsidP="00776691">
            <w:pPr>
              <w:pStyle w:val="DipnotMetni"/>
              <w:jc w:val="both"/>
              <w:rPr>
                <w:rFonts w:asciiTheme="majorBidi" w:hAnsiTheme="majorBidi" w:cstheme="majorBidi"/>
                <w:sz w:val="16"/>
                <w:szCs w:val="16"/>
              </w:rPr>
            </w:pPr>
            <w:r>
              <w:rPr>
                <w:rFonts w:asciiTheme="majorBidi" w:hAnsiTheme="majorBidi" w:cstheme="majorBidi"/>
                <w:sz w:val="16"/>
                <w:szCs w:val="16"/>
              </w:rPr>
              <w:t>2</w:t>
            </w:r>
          </w:p>
        </w:tc>
        <w:tc>
          <w:tcPr>
            <w:tcW w:w="347" w:type="dxa"/>
            <w:tcBorders>
              <w:top w:val="single" w:sz="4" w:space="0" w:color="auto"/>
              <w:bottom w:val="single" w:sz="4" w:space="0" w:color="auto"/>
              <w:right w:val="single" w:sz="4" w:space="0" w:color="auto"/>
            </w:tcBorders>
            <w:vAlign w:val="center"/>
          </w:tcPr>
          <w:p w:rsidR="00C7592D" w:rsidRPr="00396E91" w:rsidRDefault="00C7592D" w:rsidP="003331FF">
            <w:pPr>
              <w:pStyle w:val="DipnotMetni"/>
              <w:jc w:val="both"/>
              <w:rPr>
                <w:rFonts w:asciiTheme="majorBidi" w:hAnsiTheme="majorBidi" w:cstheme="majorBidi"/>
                <w:sz w:val="16"/>
                <w:szCs w:val="16"/>
              </w:rPr>
            </w:pPr>
            <w:r w:rsidRPr="00396E91">
              <w:rPr>
                <w:rFonts w:asciiTheme="majorBidi" w:hAnsiTheme="majorBidi" w:cstheme="majorBidi"/>
                <w:sz w:val="16"/>
                <w:szCs w:val="16"/>
              </w:rPr>
              <w:t>-</w:t>
            </w:r>
          </w:p>
        </w:tc>
        <w:tc>
          <w:tcPr>
            <w:tcW w:w="425" w:type="dxa"/>
            <w:tcBorders>
              <w:top w:val="single" w:sz="4" w:space="0" w:color="auto"/>
              <w:bottom w:val="single" w:sz="4" w:space="0" w:color="auto"/>
              <w:right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r>
              <w:rPr>
                <w:rFonts w:asciiTheme="majorBidi" w:hAnsiTheme="majorBidi" w:cstheme="majorBidi"/>
                <w:sz w:val="16"/>
                <w:szCs w:val="16"/>
              </w:rPr>
              <w:t>1</w:t>
            </w:r>
          </w:p>
        </w:tc>
        <w:tc>
          <w:tcPr>
            <w:tcW w:w="425" w:type="dxa"/>
            <w:tcBorders>
              <w:top w:val="single" w:sz="4" w:space="0" w:color="auto"/>
              <w:bottom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r>
              <w:rPr>
                <w:rFonts w:asciiTheme="majorBidi" w:hAnsiTheme="majorBidi" w:cstheme="majorBidi"/>
                <w:sz w:val="16"/>
                <w:szCs w:val="16"/>
              </w:rPr>
              <w:t>-</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B04F5A">
            <w:pPr>
              <w:pStyle w:val="DipnotMetni"/>
              <w:jc w:val="both"/>
              <w:rPr>
                <w:rFonts w:asciiTheme="majorBidi" w:hAnsiTheme="majorBidi" w:cstheme="majorBidi"/>
                <w:sz w:val="16"/>
                <w:szCs w:val="16"/>
              </w:rPr>
            </w:pPr>
            <w:r w:rsidRPr="00396E91">
              <w:rPr>
                <w:rFonts w:asciiTheme="majorBidi" w:hAnsiTheme="majorBidi" w:cstheme="majorBidi"/>
                <w:sz w:val="16"/>
                <w:szCs w:val="16"/>
              </w:rPr>
              <w:t>SÖZ</w:t>
            </w:r>
          </w:p>
        </w:tc>
        <w:tc>
          <w:tcPr>
            <w:tcW w:w="4969" w:type="dxa"/>
            <w:tcBorders>
              <w:top w:val="single" w:sz="4" w:space="0" w:color="auto"/>
              <w:left w:val="single" w:sz="4" w:space="0" w:color="auto"/>
              <w:bottom w:val="single" w:sz="4" w:space="0" w:color="auto"/>
            </w:tcBorders>
            <w:vAlign w:val="center"/>
          </w:tcPr>
          <w:p w:rsidR="00C7592D" w:rsidRPr="00396E91" w:rsidRDefault="00C7592D" w:rsidP="004B2DC6">
            <w:pPr>
              <w:pStyle w:val="DipnotMetni"/>
              <w:jc w:val="both"/>
              <w:rPr>
                <w:rFonts w:asciiTheme="majorBidi" w:hAnsiTheme="majorBidi" w:cstheme="majorBidi"/>
                <w:sz w:val="16"/>
                <w:szCs w:val="16"/>
              </w:rPr>
            </w:pPr>
            <w:r w:rsidRPr="00396E91">
              <w:rPr>
                <w:rFonts w:asciiTheme="majorBidi" w:hAnsiTheme="majorBidi" w:cstheme="majorBidi"/>
                <w:sz w:val="16"/>
                <w:szCs w:val="16"/>
              </w:rPr>
              <w:t>İlahiyat Fakültesi, İslami İlimler Fakültesi, Din Kültürü ve Ahlak Bilgisi Bölümü mezunu olmak.</w:t>
            </w:r>
          </w:p>
        </w:tc>
      </w:tr>
      <w:tr w:rsidR="00C7592D" w:rsidRPr="00396E91" w:rsidTr="00E642ED">
        <w:trPr>
          <w:trHeight w:val="250"/>
          <w:jc w:val="center"/>
        </w:trPr>
        <w:tc>
          <w:tcPr>
            <w:tcW w:w="562" w:type="dxa"/>
            <w:vMerge/>
            <w:tcBorders>
              <w:right w:val="single" w:sz="4" w:space="0" w:color="auto"/>
            </w:tcBorders>
            <w:vAlign w:val="center"/>
          </w:tcPr>
          <w:p w:rsidR="00C7592D" w:rsidRPr="00396E91" w:rsidRDefault="00C7592D" w:rsidP="00B04F5A">
            <w:pPr>
              <w:pStyle w:val="DipnotMetni"/>
              <w:jc w:val="both"/>
              <w:rPr>
                <w:rFonts w:asciiTheme="majorBidi" w:hAnsiTheme="majorBidi" w:cstheme="majorBidi"/>
                <w:b/>
                <w:sz w:val="16"/>
                <w:szCs w:val="16"/>
              </w:rPr>
            </w:pPr>
          </w:p>
        </w:tc>
        <w:tc>
          <w:tcPr>
            <w:tcW w:w="993" w:type="dxa"/>
            <w:gridSpan w:val="2"/>
            <w:tcBorders>
              <w:top w:val="single" w:sz="4" w:space="0" w:color="auto"/>
              <w:bottom w:val="single" w:sz="4" w:space="0" w:color="auto"/>
              <w:right w:val="single" w:sz="4" w:space="0" w:color="auto"/>
            </w:tcBorders>
            <w:vAlign w:val="center"/>
          </w:tcPr>
          <w:p w:rsidR="00C7592D" w:rsidRPr="00C52606" w:rsidRDefault="00C52606" w:rsidP="00B04F5A">
            <w:pPr>
              <w:pStyle w:val="DipnotMetni"/>
              <w:jc w:val="both"/>
              <w:rPr>
                <w:rFonts w:asciiTheme="majorBidi" w:hAnsiTheme="majorBidi" w:cstheme="majorBidi"/>
                <w:sz w:val="16"/>
                <w:szCs w:val="16"/>
              </w:rPr>
            </w:pPr>
            <w:r w:rsidRPr="00C52606">
              <w:rPr>
                <w:rFonts w:asciiTheme="majorBidi" w:hAnsiTheme="majorBidi" w:cstheme="majorBidi"/>
                <w:sz w:val="16"/>
                <w:szCs w:val="16"/>
              </w:rPr>
              <w:t>Felsefe ve Din Bilimleri</w:t>
            </w:r>
            <w:r>
              <w:rPr>
                <w:rFonts w:asciiTheme="majorBidi" w:hAnsiTheme="majorBidi" w:cstheme="majorBidi"/>
                <w:sz w:val="16"/>
                <w:szCs w:val="16"/>
              </w:rPr>
              <w:t xml:space="preserve"> (Dinler Tarihi)</w:t>
            </w:r>
          </w:p>
        </w:tc>
        <w:tc>
          <w:tcPr>
            <w:tcW w:w="1275" w:type="dxa"/>
            <w:tcBorders>
              <w:top w:val="single" w:sz="4" w:space="0" w:color="auto"/>
              <w:bottom w:val="single" w:sz="4" w:space="0" w:color="auto"/>
              <w:right w:val="single" w:sz="4" w:space="0" w:color="auto"/>
            </w:tcBorders>
            <w:vAlign w:val="center"/>
          </w:tcPr>
          <w:p w:rsidR="00C7592D" w:rsidRPr="00396E91" w:rsidRDefault="00C7592D" w:rsidP="00B04F5A">
            <w:pPr>
              <w:pStyle w:val="DipnotMetni"/>
              <w:jc w:val="both"/>
              <w:rPr>
                <w:rFonts w:asciiTheme="majorBidi" w:hAnsiTheme="majorBidi" w:cstheme="majorBidi"/>
                <w:sz w:val="16"/>
                <w:szCs w:val="16"/>
              </w:rPr>
            </w:pPr>
            <w:r w:rsidRPr="00396E91">
              <w:rPr>
                <w:rFonts w:asciiTheme="majorBidi" w:hAnsiTheme="majorBidi" w:cstheme="majorBidi"/>
                <w:sz w:val="16"/>
                <w:szCs w:val="16"/>
              </w:rPr>
              <w:t>Doktora</w:t>
            </w:r>
            <w:r w:rsidR="00C52606">
              <w:rPr>
                <w:rFonts w:asciiTheme="majorBidi" w:hAnsiTheme="majorBidi" w:cstheme="majorBidi"/>
                <w:sz w:val="16"/>
                <w:szCs w:val="16"/>
              </w:rPr>
              <w:t xml:space="preserve"> </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3D529F">
            <w:pPr>
              <w:pStyle w:val="DipnotMetni"/>
              <w:jc w:val="both"/>
              <w:rPr>
                <w:rFonts w:asciiTheme="majorBidi" w:hAnsiTheme="majorBidi" w:cstheme="majorBidi"/>
                <w:sz w:val="16"/>
                <w:szCs w:val="16"/>
              </w:rPr>
            </w:pPr>
            <w:r w:rsidRPr="00396E91">
              <w:rPr>
                <w:rFonts w:asciiTheme="majorBidi" w:hAnsiTheme="majorBidi" w:cstheme="majorBidi"/>
                <w:sz w:val="16"/>
                <w:szCs w:val="16"/>
              </w:rPr>
              <w:t>3</w:t>
            </w:r>
          </w:p>
        </w:tc>
        <w:tc>
          <w:tcPr>
            <w:tcW w:w="788" w:type="dxa"/>
            <w:tcBorders>
              <w:top w:val="single" w:sz="4" w:space="0" w:color="auto"/>
              <w:bottom w:val="single" w:sz="4" w:space="0" w:color="auto"/>
            </w:tcBorders>
          </w:tcPr>
          <w:p w:rsidR="00C7592D" w:rsidRDefault="00C7592D" w:rsidP="00B04F5A">
            <w:pPr>
              <w:pStyle w:val="DipnotMetni"/>
              <w:jc w:val="both"/>
              <w:rPr>
                <w:rFonts w:asciiTheme="majorBidi" w:hAnsiTheme="majorBidi" w:cstheme="majorBidi"/>
                <w:sz w:val="16"/>
                <w:szCs w:val="16"/>
              </w:rPr>
            </w:pPr>
          </w:p>
        </w:tc>
        <w:tc>
          <w:tcPr>
            <w:tcW w:w="425" w:type="dxa"/>
            <w:tcBorders>
              <w:top w:val="single" w:sz="4" w:space="0" w:color="auto"/>
              <w:bottom w:val="single" w:sz="4" w:space="0" w:color="auto"/>
              <w:right w:val="single" w:sz="4" w:space="0" w:color="auto"/>
            </w:tcBorders>
            <w:vAlign w:val="center"/>
          </w:tcPr>
          <w:p w:rsidR="00C7592D" w:rsidRPr="00396E91" w:rsidRDefault="00C7592D" w:rsidP="00B04F5A">
            <w:pPr>
              <w:pStyle w:val="DipnotMetni"/>
              <w:jc w:val="both"/>
              <w:rPr>
                <w:rFonts w:asciiTheme="majorBidi" w:hAnsiTheme="majorBidi" w:cstheme="majorBidi"/>
                <w:sz w:val="16"/>
                <w:szCs w:val="16"/>
              </w:rPr>
            </w:pPr>
            <w:r>
              <w:rPr>
                <w:rFonts w:asciiTheme="majorBidi" w:hAnsiTheme="majorBidi" w:cstheme="majorBidi"/>
                <w:sz w:val="16"/>
                <w:szCs w:val="16"/>
              </w:rPr>
              <w:t>2</w:t>
            </w:r>
          </w:p>
        </w:tc>
        <w:tc>
          <w:tcPr>
            <w:tcW w:w="347" w:type="dxa"/>
            <w:tcBorders>
              <w:top w:val="single" w:sz="4" w:space="0" w:color="auto"/>
              <w:bottom w:val="single" w:sz="4" w:space="0" w:color="auto"/>
              <w:right w:val="single" w:sz="4" w:space="0" w:color="auto"/>
            </w:tcBorders>
            <w:vAlign w:val="center"/>
          </w:tcPr>
          <w:p w:rsidR="00C7592D" w:rsidRPr="00396E91" w:rsidRDefault="00C7592D" w:rsidP="003331FF">
            <w:pPr>
              <w:pStyle w:val="DipnotMetni"/>
              <w:jc w:val="both"/>
              <w:rPr>
                <w:rFonts w:asciiTheme="majorBidi" w:hAnsiTheme="majorBidi" w:cstheme="majorBidi"/>
                <w:sz w:val="16"/>
                <w:szCs w:val="16"/>
              </w:rPr>
            </w:pPr>
            <w:r w:rsidRPr="00396E91">
              <w:rPr>
                <w:rFonts w:asciiTheme="majorBidi" w:hAnsiTheme="majorBidi" w:cstheme="majorBidi"/>
                <w:sz w:val="16"/>
                <w:szCs w:val="16"/>
              </w:rPr>
              <w:t>-</w:t>
            </w:r>
          </w:p>
        </w:tc>
        <w:tc>
          <w:tcPr>
            <w:tcW w:w="425" w:type="dxa"/>
            <w:tcBorders>
              <w:top w:val="single" w:sz="4" w:space="0" w:color="auto"/>
              <w:bottom w:val="single" w:sz="4" w:space="0" w:color="auto"/>
              <w:right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r>
              <w:rPr>
                <w:rFonts w:asciiTheme="majorBidi" w:hAnsiTheme="majorBidi" w:cstheme="majorBidi"/>
                <w:sz w:val="16"/>
                <w:szCs w:val="16"/>
              </w:rPr>
              <w:t>1</w:t>
            </w:r>
          </w:p>
        </w:tc>
        <w:tc>
          <w:tcPr>
            <w:tcW w:w="425" w:type="dxa"/>
            <w:tcBorders>
              <w:top w:val="single" w:sz="4" w:space="0" w:color="auto"/>
              <w:bottom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r>
              <w:rPr>
                <w:rFonts w:asciiTheme="majorBidi" w:hAnsiTheme="majorBidi" w:cstheme="majorBidi"/>
                <w:sz w:val="16"/>
                <w:szCs w:val="16"/>
              </w:rPr>
              <w:t>55</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B04F5A">
            <w:pPr>
              <w:pStyle w:val="DipnotMetni"/>
              <w:jc w:val="both"/>
              <w:rPr>
                <w:rFonts w:asciiTheme="majorBidi" w:hAnsiTheme="majorBidi" w:cstheme="majorBidi"/>
                <w:sz w:val="16"/>
                <w:szCs w:val="16"/>
              </w:rPr>
            </w:pPr>
            <w:r w:rsidRPr="00396E91">
              <w:rPr>
                <w:rFonts w:asciiTheme="majorBidi" w:hAnsiTheme="majorBidi" w:cstheme="majorBidi"/>
                <w:sz w:val="16"/>
                <w:szCs w:val="16"/>
              </w:rPr>
              <w:t>SÖZ</w:t>
            </w:r>
          </w:p>
        </w:tc>
        <w:tc>
          <w:tcPr>
            <w:tcW w:w="4969" w:type="dxa"/>
            <w:tcBorders>
              <w:top w:val="single" w:sz="4" w:space="0" w:color="auto"/>
              <w:left w:val="single" w:sz="4" w:space="0" w:color="auto"/>
              <w:bottom w:val="single" w:sz="4" w:space="0" w:color="auto"/>
            </w:tcBorders>
            <w:vAlign w:val="center"/>
          </w:tcPr>
          <w:p w:rsidR="00C7592D" w:rsidRPr="00396E91" w:rsidRDefault="00C7592D" w:rsidP="004B2DC6">
            <w:pPr>
              <w:pStyle w:val="DipnotMetni"/>
              <w:jc w:val="both"/>
              <w:rPr>
                <w:rFonts w:asciiTheme="majorBidi" w:hAnsiTheme="majorBidi" w:cstheme="majorBidi"/>
                <w:sz w:val="16"/>
                <w:szCs w:val="16"/>
              </w:rPr>
            </w:pPr>
            <w:r w:rsidRPr="00396E91">
              <w:rPr>
                <w:rFonts w:asciiTheme="majorBidi" w:hAnsiTheme="majorBidi" w:cstheme="majorBidi"/>
                <w:sz w:val="16"/>
                <w:szCs w:val="16"/>
              </w:rPr>
              <w:t>Felsefe ve Din Bilimleri Anabilim Dalında Tezli Yüksek Lisans yapmış olmak.</w:t>
            </w:r>
          </w:p>
        </w:tc>
      </w:tr>
      <w:tr w:rsidR="00C7592D" w:rsidRPr="00396E91" w:rsidTr="00E642ED">
        <w:trPr>
          <w:trHeight w:val="172"/>
          <w:jc w:val="center"/>
        </w:trPr>
        <w:tc>
          <w:tcPr>
            <w:tcW w:w="562" w:type="dxa"/>
            <w:vMerge/>
            <w:tcBorders>
              <w:right w:val="single" w:sz="4" w:space="0" w:color="auto"/>
            </w:tcBorders>
            <w:vAlign w:val="center"/>
          </w:tcPr>
          <w:p w:rsidR="00C7592D" w:rsidRPr="00396E91" w:rsidRDefault="00C7592D" w:rsidP="00B04F5A">
            <w:pPr>
              <w:pStyle w:val="DipnotMetni"/>
              <w:jc w:val="both"/>
              <w:rPr>
                <w:rFonts w:asciiTheme="majorBidi" w:hAnsiTheme="majorBidi" w:cstheme="majorBidi"/>
                <w:b/>
                <w:sz w:val="16"/>
                <w:szCs w:val="16"/>
              </w:rPr>
            </w:pPr>
          </w:p>
        </w:tc>
        <w:tc>
          <w:tcPr>
            <w:tcW w:w="993" w:type="dxa"/>
            <w:gridSpan w:val="2"/>
            <w:tcBorders>
              <w:top w:val="single" w:sz="4" w:space="0" w:color="auto"/>
              <w:bottom w:val="single" w:sz="4" w:space="0" w:color="auto"/>
              <w:right w:val="single" w:sz="4" w:space="0" w:color="auto"/>
            </w:tcBorders>
            <w:vAlign w:val="center"/>
          </w:tcPr>
          <w:p w:rsidR="00C7592D" w:rsidRPr="00396E91" w:rsidRDefault="00C52606" w:rsidP="00B04F5A">
            <w:pPr>
              <w:pStyle w:val="DipnotMetni"/>
              <w:jc w:val="both"/>
              <w:rPr>
                <w:rFonts w:asciiTheme="majorBidi" w:hAnsiTheme="majorBidi" w:cstheme="majorBidi"/>
                <w:b/>
                <w:sz w:val="16"/>
                <w:szCs w:val="16"/>
              </w:rPr>
            </w:pPr>
            <w:r w:rsidRPr="00C52606">
              <w:rPr>
                <w:rFonts w:asciiTheme="majorBidi" w:hAnsiTheme="majorBidi" w:cstheme="majorBidi"/>
                <w:sz w:val="16"/>
                <w:szCs w:val="16"/>
              </w:rPr>
              <w:t xml:space="preserve">Felsefe ve Din </w:t>
            </w:r>
            <w:r>
              <w:rPr>
                <w:rFonts w:asciiTheme="majorBidi" w:hAnsiTheme="majorBidi" w:cstheme="majorBidi"/>
                <w:sz w:val="16"/>
                <w:szCs w:val="16"/>
              </w:rPr>
              <w:t>Bilimleri</w:t>
            </w:r>
          </w:p>
        </w:tc>
        <w:tc>
          <w:tcPr>
            <w:tcW w:w="1275" w:type="dxa"/>
            <w:tcBorders>
              <w:top w:val="single" w:sz="4" w:space="0" w:color="auto"/>
              <w:bottom w:val="single" w:sz="4" w:space="0" w:color="auto"/>
              <w:right w:val="single" w:sz="4" w:space="0" w:color="auto"/>
            </w:tcBorders>
            <w:vAlign w:val="center"/>
          </w:tcPr>
          <w:p w:rsidR="00C7592D" w:rsidRPr="00396E91" w:rsidRDefault="00C7592D" w:rsidP="00B04F5A">
            <w:pPr>
              <w:pStyle w:val="DipnotMetni"/>
              <w:jc w:val="both"/>
              <w:rPr>
                <w:rFonts w:asciiTheme="majorBidi" w:hAnsiTheme="majorBidi" w:cstheme="majorBidi"/>
                <w:sz w:val="16"/>
                <w:szCs w:val="16"/>
              </w:rPr>
            </w:pPr>
            <w:r w:rsidRPr="00396E91">
              <w:rPr>
                <w:rFonts w:asciiTheme="majorBidi" w:hAnsiTheme="majorBidi" w:cstheme="majorBidi"/>
                <w:sz w:val="16"/>
                <w:szCs w:val="16"/>
              </w:rPr>
              <w:t>Yüksek Lisans*</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B04F5A">
            <w:pPr>
              <w:pStyle w:val="DipnotMetni"/>
              <w:jc w:val="both"/>
              <w:rPr>
                <w:rFonts w:asciiTheme="majorBidi" w:hAnsiTheme="majorBidi" w:cstheme="majorBidi"/>
                <w:sz w:val="16"/>
                <w:szCs w:val="16"/>
              </w:rPr>
            </w:pPr>
            <w:r w:rsidRPr="00396E91">
              <w:rPr>
                <w:rFonts w:asciiTheme="majorBidi" w:hAnsiTheme="majorBidi" w:cstheme="majorBidi"/>
                <w:sz w:val="16"/>
                <w:szCs w:val="16"/>
              </w:rPr>
              <w:t>3</w:t>
            </w:r>
          </w:p>
        </w:tc>
        <w:tc>
          <w:tcPr>
            <w:tcW w:w="788" w:type="dxa"/>
            <w:tcBorders>
              <w:top w:val="single" w:sz="4" w:space="0" w:color="auto"/>
              <w:bottom w:val="single" w:sz="4" w:space="0" w:color="auto"/>
            </w:tcBorders>
          </w:tcPr>
          <w:p w:rsidR="00C7592D" w:rsidRDefault="00C7592D" w:rsidP="00B04F5A">
            <w:pPr>
              <w:pStyle w:val="DipnotMetni"/>
              <w:jc w:val="both"/>
              <w:rPr>
                <w:rFonts w:asciiTheme="majorBidi" w:hAnsiTheme="majorBidi" w:cstheme="majorBidi"/>
                <w:sz w:val="16"/>
                <w:szCs w:val="16"/>
              </w:rPr>
            </w:pPr>
          </w:p>
        </w:tc>
        <w:tc>
          <w:tcPr>
            <w:tcW w:w="425" w:type="dxa"/>
            <w:tcBorders>
              <w:top w:val="single" w:sz="4" w:space="0" w:color="auto"/>
              <w:bottom w:val="single" w:sz="4" w:space="0" w:color="auto"/>
              <w:right w:val="single" w:sz="4" w:space="0" w:color="auto"/>
            </w:tcBorders>
            <w:vAlign w:val="center"/>
          </w:tcPr>
          <w:p w:rsidR="00C7592D" w:rsidRPr="00396E91" w:rsidRDefault="00C7592D" w:rsidP="00B04F5A">
            <w:pPr>
              <w:pStyle w:val="DipnotMetni"/>
              <w:jc w:val="both"/>
              <w:rPr>
                <w:rFonts w:asciiTheme="majorBidi" w:hAnsiTheme="majorBidi" w:cstheme="majorBidi"/>
                <w:sz w:val="16"/>
                <w:szCs w:val="16"/>
              </w:rPr>
            </w:pPr>
            <w:r>
              <w:rPr>
                <w:rFonts w:asciiTheme="majorBidi" w:hAnsiTheme="majorBidi" w:cstheme="majorBidi"/>
                <w:sz w:val="16"/>
                <w:szCs w:val="16"/>
              </w:rPr>
              <w:t>2</w:t>
            </w:r>
          </w:p>
        </w:tc>
        <w:tc>
          <w:tcPr>
            <w:tcW w:w="347" w:type="dxa"/>
            <w:tcBorders>
              <w:top w:val="single" w:sz="4" w:space="0" w:color="auto"/>
              <w:bottom w:val="single" w:sz="4" w:space="0" w:color="auto"/>
              <w:right w:val="single" w:sz="4" w:space="0" w:color="auto"/>
            </w:tcBorders>
            <w:vAlign w:val="center"/>
          </w:tcPr>
          <w:p w:rsidR="00C7592D" w:rsidRPr="00396E91" w:rsidRDefault="00C7592D" w:rsidP="003331FF">
            <w:pPr>
              <w:pStyle w:val="DipnotMetni"/>
              <w:jc w:val="both"/>
              <w:rPr>
                <w:rFonts w:asciiTheme="majorBidi" w:hAnsiTheme="majorBidi" w:cstheme="majorBidi"/>
                <w:sz w:val="16"/>
                <w:szCs w:val="16"/>
              </w:rPr>
            </w:pPr>
            <w:r w:rsidRPr="00396E91">
              <w:rPr>
                <w:rFonts w:asciiTheme="majorBidi" w:hAnsiTheme="majorBidi" w:cstheme="majorBidi"/>
                <w:sz w:val="16"/>
                <w:szCs w:val="16"/>
              </w:rPr>
              <w:t>-</w:t>
            </w:r>
          </w:p>
        </w:tc>
        <w:tc>
          <w:tcPr>
            <w:tcW w:w="425" w:type="dxa"/>
            <w:tcBorders>
              <w:top w:val="single" w:sz="4" w:space="0" w:color="auto"/>
              <w:bottom w:val="single" w:sz="4" w:space="0" w:color="auto"/>
              <w:right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r>
              <w:rPr>
                <w:rFonts w:asciiTheme="majorBidi" w:hAnsiTheme="majorBidi" w:cstheme="majorBidi"/>
                <w:sz w:val="16"/>
                <w:szCs w:val="16"/>
              </w:rPr>
              <w:t>1</w:t>
            </w:r>
          </w:p>
        </w:tc>
        <w:tc>
          <w:tcPr>
            <w:tcW w:w="425" w:type="dxa"/>
            <w:tcBorders>
              <w:top w:val="single" w:sz="4" w:space="0" w:color="auto"/>
              <w:bottom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r>
              <w:rPr>
                <w:rFonts w:asciiTheme="majorBidi" w:hAnsiTheme="majorBidi" w:cstheme="majorBidi"/>
                <w:sz w:val="16"/>
                <w:szCs w:val="16"/>
              </w:rPr>
              <w:t>-</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B04F5A">
            <w:pPr>
              <w:pStyle w:val="DipnotMetni"/>
              <w:jc w:val="both"/>
              <w:rPr>
                <w:rFonts w:asciiTheme="majorBidi" w:hAnsiTheme="majorBidi" w:cstheme="majorBidi"/>
                <w:sz w:val="16"/>
                <w:szCs w:val="16"/>
              </w:rPr>
            </w:pPr>
            <w:r w:rsidRPr="00396E91">
              <w:rPr>
                <w:rFonts w:asciiTheme="majorBidi" w:hAnsiTheme="majorBidi" w:cstheme="majorBidi"/>
                <w:sz w:val="16"/>
                <w:szCs w:val="16"/>
              </w:rPr>
              <w:t>SÖZ</w:t>
            </w:r>
          </w:p>
        </w:tc>
        <w:tc>
          <w:tcPr>
            <w:tcW w:w="4969" w:type="dxa"/>
            <w:tcBorders>
              <w:top w:val="single" w:sz="4" w:space="0" w:color="auto"/>
              <w:left w:val="single" w:sz="4" w:space="0" w:color="auto"/>
              <w:bottom w:val="single" w:sz="4" w:space="0" w:color="auto"/>
            </w:tcBorders>
            <w:vAlign w:val="center"/>
          </w:tcPr>
          <w:p w:rsidR="00C7592D" w:rsidRPr="00396E91" w:rsidRDefault="00C7592D" w:rsidP="004B2DC6">
            <w:pPr>
              <w:pStyle w:val="DipnotMetni"/>
              <w:jc w:val="both"/>
              <w:rPr>
                <w:rFonts w:asciiTheme="majorBidi" w:hAnsiTheme="majorBidi" w:cstheme="majorBidi"/>
                <w:sz w:val="16"/>
                <w:szCs w:val="16"/>
              </w:rPr>
            </w:pPr>
            <w:r w:rsidRPr="00396E91">
              <w:rPr>
                <w:rFonts w:asciiTheme="majorBidi" w:hAnsiTheme="majorBidi" w:cstheme="majorBidi"/>
                <w:sz w:val="16"/>
                <w:szCs w:val="16"/>
              </w:rPr>
              <w:t>İlahiyat veya İslami İlimler Fakültesi, Din Kültürü ve Ahlak Bilgisi Bölümü mezunu olmak</w:t>
            </w:r>
          </w:p>
        </w:tc>
      </w:tr>
      <w:tr w:rsidR="00C7592D" w:rsidRPr="00396E91" w:rsidTr="00E642ED">
        <w:trPr>
          <w:trHeight w:val="425"/>
          <w:jc w:val="center"/>
        </w:trPr>
        <w:tc>
          <w:tcPr>
            <w:tcW w:w="562" w:type="dxa"/>
            <w:vMerge/>
            <w:tcBorders>
              <w:right w:val="single" w:sz="4" w:space="0" w:color="auto"/>
            </w:tcBorders>
            <w:vAlign w:val="center"/>
          </w:tcPr>
          <w:p w:rsidR="00C7592D" w:rsidRPr="00396E91" w:rsidRDefault="00C7592D" w:rsidP="006346DA">
            <w:pPr>
              <w:pStyle w:val="DipnotMetni"/>
              <w:jc w:val="both"/>
              <w:rPr>
                <w:rFonts w:asciiTheme="majorBidi" w:hAnsiTheme="majorBidi" w:cstheme="majorBidi"/>
                <w:b/>
                <w:sz w:val="16"/>
                <w:szCs w:val="16"/>
              </w:rPr>
            </w:pPr>
          </w:p>
        </w:tc>
        <w:tc>
          <w:tcPr>
            <w:tcW w:w="993" w:type="dxa"/>
            <w:gridSpan w:val="2"/>
            <w:tcBorders>
              <w:top w:val="single" w:sz="4" w:space="0" w:color="auto"/>
              <w:bottom w:val="single" w:sz="4" w:space="0" w:color="auto"/>
              <w:right w:val="single" w:sz="4" w:space="0" w:color="auto"/>
            </w:tcBorders>
            <w:vAlign w:val="center"/>
          </w:tcPr>
          <w:p w:rsidR="00C7592D" w:rsidRPr="00396E91" w:rsidRDefault="00C7592D" w:rsidP="006346DA">
            <w:pPr>
              <w:pStyle w:val="DipnotMetni"/>
              <w:jc w:val="both"/>
              <w:rPr>
                <w:rFonts w:asciiTheme="majorBidi" w:hAnsiTheme="majorBidi" w:cstheme="majorBidi"/>
                <w:b/>
                <w:sz w:val="16"/>
                <w:szCs w:val="16"/>
              </w:rPr>
            </w:pPr>
            <w:r w:rsidRPr="00396E91">
              <w:rPr>
                <w:rFonts w:asciiTheme="majorBidi" w:hAnsiTheme="majorBidi" w:cstheme="majorBidi"/>
                <w:sz w:val="16"/>
                <w:szCs w:val="16"/>
              </w:rPr>
              <w:t>Din Eğitimi</w:t>
            </w:r>
          </w:p>
        </w:tc>
        <w:tc>
          <w:tcPr>
            <w:tcW w:w="1275" w:type="dxa"/>
            <w:tcBorders>
              <w:top w:val="single" w:sz="4" w:space="0" w:color="auto"/>
              <w:bottom w:val="single" w:sz="4" w:space="0" w:color="auto"/>
              <w:right w:val="single" w:sz="4" w:space="0" w:color="auto"/>
            </w:tcBorders>
            <w:vAlign w:val="center"/>
          </w:tcPr>
          <w:p w:rsidR="00C7592D" w:rsidRPr="00396E91" w:rsidRDefault="00C7592D" w:rsidP="006346DA">
            <w:pPr>
              <w:pStyle w:val="DipnotMetni"/>
              <w:jc w:val="both"/>
              <w:rPr>
                <w:rFonts w:asciiTheme="majorBidi" w:hAnsiTheme="majorBidi" w:cstheme="majorBidi"/>
                <w:sz w:val="16"/>
                <w:szCs w:val="16"/>
              </w:rPr>
            </w:pPr>
            <w:r w:rsidRPr="00396E91">
              <w:rPr>
                <w:rFonts w:asciiTheme="majorBidi" w:hAnsiTheme="majorBidi" w:cstheme="majorBidi"/>
                <w:sz w:val="16"/>
                <w:szCs w:val="16"/>
              </w:rPr>
              <w:t>Yüksek Lisans*</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6346DA">
            <w:pPr>
              <w:pStyle w:val="DipnotMetni"/>
              <w:jc w:val="both"/>
              <w:rPr>
                <w:rFonts w:asciiTheme="majorBidi" w:hAnsiTheme="majorBidi" w:cstheme="majorBidi"/>
                <w:sz w:val="16"/>
                <w:szCs w:val="16"/>
              </w:rPr>
            </w:pPr>
            <w:r w:rsidRPr="00396E91">
              <w:rPr>
                <w:rFonts w:asciiTheme="majorBidi" w:hAnsiTheme="majorBidi" w:cstheme="majorBidi"/>
                <w:sz w:val="16"/>
                <w:szCs w:val="16"/>
              </w:rPr>
              <w:t>2</w:t>
            </w:r>
          </w:p>
        </w:tc>
        <w:tc>
          <w:tcPr>
            <w:tcW w:w="788" w:type="dxa"/>
            <w:tcBorders>
              <w:top w:val="single" w:sz="4" w:space="0" w:color="auto"/>
              <w:bottom w:val="single" w:sz="4" w:space="0" w:color="auto"/>
            </w:tcBorders>
          </w:tcPr>
          <w:p w:rsidR="00C7592D" w:rsidRDefault="00C7592D" w:rsidP="006346DA">
            <w:pPr>
              <w:pStyle w:val="DipnotMetni"/>
              <w:jc w:val="both"/>
              <w:rPr>
                <w:rFonts w:asciiTheme="majorBidi" w:hAnsiTheme="majorBidi" w:cstheme="majorBidi"/>
                <w:sz w:val="16"/>
                <w:szCs w:val="16"/>
              </w:rPr>
            </w:pPr>
          </w:p>
        </w:tc>
        <w:tc>
          <w:tcPr>
            <w:tcW w:w="425" w:type="dxa"/>
            <w:tcBorders>
              <w:top w:val="single" w:sz="4" w:space="0" w:color="auto"/>
              <w:bottom w:val="single" w:sz="4" w:space="0" w:color="auto"/>
              <w:right w:val="single" w:sz="4" w:space="0" w:color="auto"/>
            </w:tcBorders>
            <w:vAlign w:val="center"/>
          </w:tcPr>
          <w:p w:rsidR="00C7592D" w:rsidRPr="00396E91" w:rsidRDefault="00C7592D" w:rsidP="006346DA">
            <w:pPr>
              <w:pStyle w:val="DipnotMetni"/>
              <w:jc w:val="both"/>
              <w:rPr>
                <w:rFonts w:asciiTheme="majorBidi" w:hAnsiTheme="majorBidi" w:cstheme="majorBidi"/>
                <w:sz w:val="16"/>
                <w:szCs w:val="16"/>
              </w:rPr>
            </w:pPr>
            <w:r>
              <w:rPr>
                <w:rFonts w:asciiTheme="majorBidi" w:hAnsiTheme="majorBidi" w:cstheme="majorBidi"/>
                <w:sz w:val="16"/>
                <w:szCs w:val="16"/>
              </w:rPr>
              <w:t>2</w:t>
            </w:r>
          </w:p>
        </w:tc>
        <w:tc>
          <w:tcPr>
            <w:tcW w:w="347" w:type="dxa"/>
            <w:tcBorders>
              <w:top w:val="single" w:sz="4" w:space="0" w:color="auto"/>
              <w:bottom w:val="single" w:sz="4" w:space="0" w:color="auto"/>
              <w:right w:val="single" w:sz="4" w:space="0" w:color="auto"/>
            </w:tcBorders>
            <w:vAlign w:val="center"/>
          </w:tcPr>
          <w:p w:rsidR="00C7592D" w:rsidRPr="00396E91" w:rsidRDefault="00C7592D" w:rsidP="006346DA">
            <w:pPr>
              <w:pStyle w:val="DipnotMetni"/>
              <w:jc w:val="both"/>
              <w:rPr>
                <w:rFonts w:asciiTheme="majorBidi" w:hAnsiTheme="majorBidi" w:cstheme="majorBidi"/>
                <w:sz w:val="16"/>
                <w:szCs w:val="16"/>
              </w:rPr>
            </w:pPr>
            <w:r w:rsidRPr="00396E91">
              <w:rPr>
                <w:rFonts w:asciiTheme="majorBidi" w:hAnsiTheme="majorBidi" w:cstheme="majorBidi"/>
                <w:sz w:val="16"/>
                <w:szCs w:val="16"/>
              </w:rPr>
              <w:t>-</w:t>
            </w:r>
          </w:p>
        </w:tc>
        <w:tc>
          <w:tcPr>
            <w:tcW w:w="425" w:type="dxa"/>
            <w:tcBorders>
              <w:top w:val="single" w:sz="4" w:space="0" w:color="auto"/>
              <w:bottom w:val="single" w:sz="4" w:space="0" w:color="auto"/>
              <w:right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r>
              <w:rPr>
                <w:rFonts w:asciiTheme="majorBidi" w:hAnsiTheme="majorBidi" w:cstheme="majorBidi"/>
                <w:sz w:val="16"/>
                <w:szCs w:val="16"/>
              </w:rPr>
              <w:t>1</w:t>
            </w:r>
          </w:p>
        </w:tc>
        <w:tc>
          <w:tcPr>
            <w:tcW w:w="425" w:type="dxa"/>
            <w:tcBorders>
              <w:top w:val="single" w:sz="4" w:space="0" w:color="auto"/>
              <w:bottom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r>
              <w:rPr>
                <w:rFonts w:asciiTheme="majorBidi" w:hAnsiTheme="majorBidi" w:cstheme="majorBidi"/>
                <w:sz w:val="16"/>
                <w:szCs w:val="16"/>
              </w:rPr>
              <w:t>-</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6346DA">
            <w:pPr>
              <w:pStyle w:val="DipnotMetni"/>
              <w:jc w:val="both"/>
              <w:rPr>
                <w:rFonts w:asciiTheme="majorBidi" w:hAnsiTheme="majorBidi" w:cstheme="majorBidi"/>
                <w:sz w:val="16"/>
                <w:szCs w:val="16"/>
              </w:rPr>
            </w:pPr>
            <w:r w:rsidRPr="00396E91">
              <w:rPr>
                <w:rFonts w:asciiTheme="majorBidi" w:hAnsiTheme="majorBidi" w:cstheme="majorBidi"/>
                <w:sz w:val="16"/>
                <w:szCs w:val="16"/>
              </w:rPr>
              <w:t>SÖZ</w:t>
            </w:r>
          </w:p>
        </w:tc>
        <w:tc>
          <w:tcPr>
            <w:tcW w:w="4969" w:type="dxa"/>
            <w:tcBorders>
              <w:top w:val="single" w:sz="4" w:space="0" w:color="auto"/>
              <w:left w:val="single" w:sz="4" w:space="0" w:color="auto"/>
              <w:bottom w:val="single" w:sz="4" w:space="0" w:color="auto"/>
            </w:tcBorders>
            <w:vAlign w:val="center"/>
          </w:tcPr>
          <w:p w:rsidR="00C7592D" w:rsidRPr="00396E91" w:rsidRDefault="00C7592D" w:rsidP="004B2DC6">
            <w:pPr>
              <w:pStyle w:val="DipnotMetni"/>
              <w:jc w:val="both"/>
              <w:rPr>
                <w:rFonts w:asciiTheme="majorBidi" w:hAnsiTheme="majorBidi" w:cstheme="majorBidi"/>
                <w:sz w:val="16"/>
                <w:szCs w:val="16"/>
              </w:rPr>
            </w:pPr>
            <w:r w:rsidRPr="00396E91">
              <w:rPr>
                <w:rFonts w:asciiTheme="majorBidi" w:hAnsiTheme="majorBidi" w:cstheme="majorBidi"/>
                <w:sz w:val="16"/>
                <w:szCs w:val="16"/>
              </w:rPr>
              <w:t>İlahiyat veya İslami İlimler Fakültesi, Din Kültürü ve Ahlak Bilgisi Bölümü mezunu olmak</w:t>
            </w:r>
          </w:p>
        </w:tc>
      </w:tr>
      <w:tr w:rsidR="00C7592D" w:rsidRPr="00396E91" w:rsidTr="00E642ED">
        <w:trPr>
          <w:trHeight w:val="300"/>
          <w:jc w:val="center"/>
        </w:trPr>
        <w:tc>
          <w:tcPr>
            <w:tcW w:w="562" w:type="dxa"/>
            <w:vMerge/>
            <w:tcBorders>
              <w:right w:val="single" w:sz="4" w:space="0" w:color="auto"/>
            </w:tcBorders>
            <w:vAlign w:val="center"/>
          </w:tcPr>
          <w:p w:rsidR="00C7592D" w:rsidRPr="00396E91" w:rsidRDefault="00C7592D" w:rsidP="006346DA">
            <w:pPr>
              <w:pStyle w:val="DipnotMetni"/>
              <w:jc w:val="both"/>
              <w:rPr>
                <w:rFonts w:asciiTheme="majorBidi" w:hAnsiTheme="majorBidi" w:cstheme="majorBidi"/>
                <w:b/>
                <w:sz w:val="16"/>
                <w:szCs w:val="16"/>
              </w:rPr>
            </w:pPr>
          </w:p>
        </w:tc>
        <w:tc>
          <w:tcPr>
            <w:tcW w:w="993" w:type="dxa"/>
            <w:gridSpan w:val="2"/>
            <w:tcBorders>
              <w:top w:val="single" w:sz="4" w:space="0" w:color="auto"/>
              <w:bottom w:val="single" w:sz="4" w:space="0" w:color="auto"/>
              <w:right w:val="single" w:sz="4" w:space="0" w:color="auto"/>
            </w:tcBorders>
            <w:vAlign w:val="center"/>
          </w:tcPr>
          <w:p w:rsidR="00C7592D" w:rsidRPr="00396E91" w:rsidRDefault="00C7592D" w:rsidP="006346DA">
            <w:pPr>
              <w:pStyle w:val="DipnotMetni"/>
              <w:jc w:val="both"/>
              <w:rPr>
                <w:rFonts w:asciiTheme="majorBidi" w:hAnsiTheme="majorBidi" w:cstheme="majorBidi"/>
                <w:b/>
                <w:sz w:val="16"/>
                <w:szCs w:val="16"/>
              </w:rPr>
            </w:pPr>
            <w:r w:rsidRPr="00396E91">
              <w:rPr>
                <w:rFonts w:asciiTheme="majorBidi" w:hAnsiTheme="majorBidi" w:cstheme="majorBidi"/>
                <w:sz w:val="16"/>
                <w:szCs w:val="16"/>
              </w:rPr>
              <w:t>Din Sosyolojisi</w:t>
            </w:r>
          </w:p>
        </w:tc>
        <w:tc>
          <w:tcPr>
            <w:tcW w:w="1275" w:type="dxa"/>
            <w:tcBorders>
              <w:top w:val="single" w:sz="4" w:space="0" w:color="auto"/>
              <w:bottom w:val="single" w:sz="4" w:space="0" w:color="auto"/>
              <w:right w:val="single" w:sz="4" w:space="0" w:color="auto"/>
            </w:tcBorders>
            <w:vAlign w:val="center"/>
          </w:tcPr>
          <w:p w:rsidR="00C7592D" w:rsidRPr="00396E91" w:rsidRDefault="00C7592D" w:rsidP="006346DA">
            <w:pPr>
              <w:pStyle w:val="DipnotMetni"/>
              <w:jc w:val="both"/>
              <w:rPr>
                <w:rFonts w:asciiTheme="majorBidi" w:hAnsiTheme="majorBidi" w:cstheme="majorBidi"/>
                <w:sz w:val="16"/>
                <w:szCs w:val="16"/>
              </w:rPr>
            </w:pPr>
            <w:r w:rsidRPr="00396E91">
              <w:rPr>
                <w:rFonts w:asciiTheme="majorBidi" w:hAnsiTheme="majorBidi" w:cstheme="majorBidi"/>
                <w:sz w:val="16"/>
                <w:szCs w:val="16"/>
              </w:rPr>
              <w:t>Yüksek Lisans*</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6346DA">
            <w:pPr>
              <w:pStyle w:val="DipnotMetni"/>
              <w:jc w:val="both"/>
              <w:rPr>
                <w:rFonts w:asciiTheme="majorBidi" w:hAnsiTheme="majorBidi" w:cstheme="majorBidi"/>
                <w:sz w:val="16"/>
                <w:szCs w:val="16"/>
              </w:rPr>
            </w:pPr>
            <w:r w:rsidRPr="00396E91">
              <w:rPr>
                <w:rFonts w:asciiTheme="majorBidi" w:hAnsiTheme="majorBidi" w:cstheme="majorBidi"/>
                <w:sz w:val="16"/>
                <w:szCs w:val="16"/>
              </w:rPr>
              <w:t>2</w:t>
            </w:r>
          </w:p>
        </w:tc>
        <w:tc>
          <w:tcPr>
            <w:tcW w:w="788" w:type="dxa"/>
            <w:tcBorders>
              <w:top w:val="single" w:sz="4" w:space="0" w:color="auto"/>
              <w:bottom w:val="single" w:sz="4" w:space="0" w:color="auto"/>
            </w:tcBorders>
          </w:tcPr>
          <w:p w:rsidR="00C7592D" w:rsidRDefault="00C7592D" w:rsidP="006346DA">
            <w:pPr>
              <w:pStyle w:val="DipnotMetni"/>
              <w:jc w:val="both"/>
              <w:rPr>
                <w:rFonts w:asciiTheme="majorBidi" w:hAnsiTheme="majorBidi" w:cstheme="majorBidi"/>
                <w:sz w:val="16"/>
                <w:szCs w:val="16"/>
              </w:rPr>
            </w:pPr>
          </w:p>
        </w:tc>
        <w:tc>
          <w:tcPr>
            <w:tcW w:w="425" w:type="dxa"/>
            <w:tcBorders>
              <w:top w:val="single" w:sz="4" w:space="0" w:color="auto"/>
              <w:bottom w:val="single" w:sz="4" w:space="0" w:color="auto"/>
              <w:right w:val="single" w:sz="4" w:space="0" w:color="auto"/>
            </w:tcBorders>
            <w:vAlign w:val="center"/>
          </w:tcPr>
          <w:p w:rsidR="00C7592D" w:rsidRPr="00396E91" w:rsidRDefault="00C7592D" w:rsidP="006346DA">
            <w:pPr>
              <w:pStyle w:val="DipnotMetni"/>
              <w:jc w:val="both"/>
              <w:rPr>
                <w:rFonts w:asciiTheme="majorBidi" w:hAnsiTheme="majorBidi" w:cstheme="majorBidi"/>
                <w:sz w:val="16"/>
                <w:szCs w:val="16"/>
              </w:rPr>
            </w:pPr>
            <w:r>
              <w:rPr>
                <w:rFonts w:asciiTheme="majorBidi" w:hAnsiTheme="majorBidi" w:cstheme="majorBidi"/>
                <w:sz w:val="16"/>
                <w:szCs w:val="16"/>
              </w:rPr>
              <w:t>2</w:t>
            </w:r>
          </w:p>
        </w:tc>
        <w:tc>
          <w:tcPr>
            <w:tcW w:w="347" w:type="dxa"/>
            <w:tcBorders>
              <w:top w:val="single" w:sz="4" w:space="0" w:color="auto"/>
              <w:bottom w:val="single" w:sz="4" w:space="0" w:color="auto"/>
              <w:right w:val="single" w:sz="4" w:space="0" w:color="auto"/>
            </w:tcBorders>
            <w:vAlign w:val="center"/>
          </w:tcPr>
          <w:p w:rsidR="00C7592D" w:rsidRPr="00396E91" w:rsidRDefault="00C7592D" w:rsidP="006346DA">
            <w:pPr>
              <w:pStyle w:val="DipnotMetni"/>
              <w:jc w:val="both"/>
              <w:rPr>
                <w:rFonts w:asciiTheme="majorBidi" w:hAnsiTheme="majorBidi" w:cstheme="majorBidi"/>
                <w:sz w:val="16"/>
                <w:szCs w:val="16"/>
              </w:rPr>
            </w:pPr>
            <w:r w:rsidRPr="00396E91">
              <w:rPr>
                <w:rFonts w:asciiTheme="majorBidi" w:hAnsiTheme="majorBidi" w:cstheme="majorBidi"/>
                <w:sz w:val="16"/>
                <w:szCs w:val="16"/>
              </w:rPr>
              <w:t>-</w:t>
            </w:r>
          </w:p>
        </w:tc>
        <w:tc>
          <w:tcPr>
            <w:tcW w:w="425" w:type="dxa"/>
            <w:tcBorders>
              <w:top w:val="single" w:sz="4" w:space="0" w:color="auto"/>
              <w:bottom w:val="single" w:sz="4" w:space="0" w:color="auto"/>
              <w:right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r>
              <w:rPr>
                <w:rFonts w:asciiTheme="majorBidi" w:hAnsiTheme="majorBidi" w:cstheme="majorBidi"/>
                <w:sz w:val="16"/>
                <w:szCs w:val="16"/>
              </w:rPr>
              <w:t>1</w:t>
            </w:r>
          </w:p>
        </w:tc>
        <w:tc>
          <w:tcPr>
            <w:tcW w:w="425" w:type="dxa"/>
            <w:tcBorders>
              <w:top w:val="single" w:sz="4" w:space="0" w:color="auto"/>
              <w:bottom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r>
              <w:rPr>
                <w:rFonts w:asciiTheme="majorBidi" w:hAnsiTheme="majorBidi" w:cstheme="majorBidi"/>
                <w:sz w:val="16"/>
                <w:szCs w:val="16"/>
              </w:rPr>
              <w:t>-</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6346DA">
            <w:pPr>
              <w:pStyle w:val="DipnotMetni"/>
              <w:jc w:val="both"/>
              <w:rPr>
                <w:rFonts w:asciiTheme="majorBidi" w:hAnsiTheme="majorBidi" w:cstheme="majorBidi"/>
                <w:sz w:val="16"/>
                <w:szCs w:val="16"/>
              </w:rPr>
            </w:pPr>
            <w:r w:rsidRPr="00396E91">
              <w:rPr>
                <w:rFonts w:asciiTheme="majorBidi" w:hAnsiTheme="majorBidi" w:cstheme="majorBidi"/>
                <w:sz w:val="16"/>
                <w:szCs w:val="16"/>
              </w:rPr>
              <w:t>SÖZ</w:t>
            </w:r>
          </w:p>
        </w:tc>
        <w:tc>
          <w:tcPr>
            <w:tcW w:w="4969" w:type="dxa"/>
            <w:tcBorders>
              <w:top w:val="single" w:sz="4" w:space="0" w:color="auto"/>
              <w:left w:val="single" w:sz="4" w:space="0" w:color="auto"/>
              <w:bottom w:val="single" w:sz="4" w:space="0" w:color="auto"/>
            </w:tcBorders>
            <w:vAlign w:val="center"/>
          </w:tcPr>
          <w:p w:rsidR="00C7592D" w:rsidRPr="00396E91" w:rsidRDefault="00C7592D" w:rsidP="004B2DC6">
            <w:pPr>
              <w:pStyle w:val="DipnotMetni"/>
              <w:jc w:val="both"/>
              <w:rPr>
                <w:rFonts w:asciiTheme="majorBidi" w:hAnsiTheme="majorBidi" w:cstheme="majorBidi"/>
                <w:sz w:val="16"/>
                <w:szCs w:val="16"/>
              </w:rPr>
            </w:pPr>
            <w:r w:rsidRPr="00396E91">
              <w:rPr>
                <w:rFonts w:asciiTheme="majorBidi" w:hAnsiTheme="majorBidi" w:cstheme="majorBidi"/>
                <w:sz w:val="16"/>
                <w:szCs w:val="16"/>
              </w:rPr>
              <w:t>İlahiyat veya İslami İlimler Fakültesi, Din Kültürü ve Ahlak Bilgisi Bölümü mezunu olmak</w:t>
            </w:r>
          </w:p>
        </w:tc>
      </w:tr>
      <w:tr w:rsidR="00C7592D" w:rsidRPr="00396E91" w:rsidTr="00E642ED">
        <w:trPr>
          <w:trHeight w:val="241"/>
          <w:jc w:val="center"/>
        </w:trPr>
        <w:tc>
          <w:tcPr>
            <w:tcW w:w="562" w:type="dxa"/>
            <w:vMerge w:val="restart"/>
            <w:tcBorders>
              <w:top w:val="single" w:sz="4" w:space="0" w:color="auto"/>
              <w:right w:val="single" w:sz="4" w:space="0" w:color="auto"/>
            </w:tcBorders>
            <w:textDirection w:val="btLr"/>
            <w:vAlign w:val="center"/>
          </w:tcPr>
          <w:p w:rsidR="00C7592D" w:rsidRPr="00C52606" w:rsidRDefault="00C7592D" w:rsidP="006346DA">
            <w:pPr>
              <w:pStyle w:val="DipnotMetni"/>
              <w:ind w:left="113" w:right="113"/>
              <w:jc w:val="center"/>
              <w:rPr>
                <w:rFonts w:asciiTheme="majorBidi" w:hAnsiTheme="majorBidi" w:cstheme="majorBidi"/>
                <w:b/>
                <w:sz w:val="13"/>
                <w:szCs w:val="13"/>
              </w:rPr>
            </w:pPr>
            <w:r w:rsidRPr="00C52606">
              <w:rPr>
                <w:rFonts w:asciiTheme="majorBidi" w:hAnsiTheme="majorBidi" w:cstheme="majorBidi"/>
                <w:b/>
                <w:sz w:val="13"/>
                <w:szCs w:val="13"/>
              </w:rPr>
              <w:t>İslam Tarihi ve Sanatları</w:t>
            </w:r>
          </w:p>
        </w:tc>
        <w:tc>
          <w:tcPr>
            <w:tcW w:w="993" w:type="dxa"/>
            <w:gridSpan w:val="2"/>
            <w:tcBorders>
              <w:top w:val="single" w:sz="4" w:space="0" w:color="auto"/>
              <w:bottom w:val="single" w:sz="4" w:space="0" w:color="auto"/>
              <w:right w:val="single" w:sz="4" w:space="0" w:color="auto"/>
            </w:tcBorders>
            <w:vAlign w:val="center"/>
          </w:tcPr>
          <w:p w:rsidR="00C7592D" w:rsidRPr="00396E91" w:rsidRDefault="00C7592D" w:rsidP="006346DA">
            <w:pPr>
              <w:pStyle w:val="DipnotMetni"/>
              <w:jc w:val="both"/>
              <w:rPr>
                <w:rFonts w:asciiTheme="majorBidi" w:hAnsiTheme="majorBidi" w:cstheme="majorBidi"/>
                <w:bCs/>
                <w:sz w:val="16"/>
                <w:szCs w:val="16"/>
              </w:rPr>
            </w:pPr>
            <w:r w:rsidRPr="00396E91">
              <w:rPr>
                <w:rFonts w:asciiTheme="majorBidi" w:hAnsiTheme="majorBidi" w:cstheme="majorBidi"/>
                <w:bCs/>
                <w:sz w:val="16"/>
                <w:szCs w:val="16"/>
              </w:rPr>
              <w:t>İslam Tarihi</w:t>
            </w:r>
          </w:p>
        </w:tc>
        <w:tc>
          <w:tcPr>
            <w:tcW w:w="1275" w:type="dxa"/>
            <w:tcBorders>
              <w:top w:val="single" w:sz="4" w:space="0" w:color="auto"/>
              <w:bottom w:val="single" w:sz="4" w:space="0" w:color="auto"/>
              <w:right w:val="single" w:sz="4" w:space="0" w:color="auto"/>
            </w:tcBorders>
            <w:vAlign w:val="center"/>
          </w:tcPr>
          <w:p w:rsidR="00C7592D" w:rsidRPr="00396E91" w:rsidRDefault="00C7592D" w:rsidP="006346DA">
            <w:pPr>
              <w:pStyle w:val="DipnotMetni"/>
              <w:jc w:val="both"/>
              <w:rPr>
                <w:rFonts w:asciiTheme="majorBidi" w:hAnsiTheme="majorBidi" w:cstheme="majorBidi"/>
                <w:sz w:val="16"/>
                <w:szCs w:val="16"/>
              </w:rPr>
            </w:pPr>
            <w:r w:rsidRPr="00396E91">
              <w:rPr>
                <w:rFonts w:asciiTheme="majorBidi" w:hAnsiTheme="majorBidi" w:cstheme="majorBidi"/>
                <w:sz w:val="16"/>
                <w:szCs w:val="16"/>
              </w:rPr>
              <w:t>Yüksek Lisans*</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6346DA">
            <w:pPr>
              <w:pStyle w:val="DipnotMetni"/>
              <w:jc w:val="both"/>
              <w:rPr>
                <w:rFonts w:asciiTheme="majorBidi" w:hAnsiTheme="majorBidi" w:cstheme="majorBidi"/>
                <w:sz w:val="16"/>
                <w:szCs w:val="16"/>
              </w:rPr>
            </w:pPr>
            <w:r w:rsidRPr="00396E91">
              <w:rPr>
                <w:rFonts w:asciiTheme="majorBidi" w:hAnsiTheme="majorBidi" w:cstheme="majorBidi"/>
                <w:sz w:val="16"/>
                <w:szCs w:val="16"/>
              </w:rPr>
              <w:t>6</w:t>
            </w:r>
          </w:p>
        </w:tc>
        <w:tc>
          <w:tcPr>
            <w:tcW w:w="788" w:type="dxa"/>
            <w:tcBorders>
              <w:top w:val="single" w:sz="4" w:space="0" w:color="auto"/>
              <w:bottom w:val="single" w:sz="4" w:space="0" w:color="auto"/>
            </w:tcBorders>
          </w:tcPr>
          <w:p w:rsidR="00C7592D" w:rsidRDefault="00C7592D" w:rsidP="006346DA">
            <w:pPr>
              <w:pStyle w:val="DipnotMetni"/>
              <w:jc w:val="both"/>
              <w:rPr>
                <w:rFonts w:asciiTheme="majorBidi" w:hAnsiTheme="majorBidi" w:cstheme="majorBidi"/>
                <w:sz w:val="16"/>
                <w:szCs w:val="16"/>
              </w:rPr>
            </w:pPr>
          </w:p>
        </w:tc>
        <w:tc>
          <w:tcPr>
            <w:tcW w:w="425" w:type="dxa"/>
            <w:tcBorders>
              <w:top w:val="single" w:sz="4" w:space="0" w:color="auto"/>
              <w:bottom w:val="single" w:sz="4" w:space="0" w:color="auto"/>
              <w:right w:val="single" w:sz="4" w:space="0" w:color="auto"/>
            </w:tcBorders>
            <w:vAlign w:val="center"/>
          </w:tcPr>
          <w:p w:rsidR="00C7592D" w:rsidRPr="00396E91" w:rsidRDefault="00C7592D" w:rsidP="006346DA">
            <w:pPr>
              <w:pStyle w:val="DipnotMetni"/>
              <w:jc w:val="both"/>
              <w:rPr>
                <w:rFonts w:asciiTheme="majorBidi" w:hAnsiTheme="majorBidi" w:cstheme="majorBidi"/>
                <w:sz w:val="16"/>
                <w:szCs w:val="16"/>
              </w:rPr>
            </w:pPr>
            <w:r>
              <w:rPr>
                <w:rFonts w:asciiTheme="majorBidi" w:hAnsiTheme="majorBidi" w:cstheme="majorBidi"/>
                <w:sz w:val="16"/>
                <w:szCs w:val="16"/>
              </w:rPr>
              <w:t>2</w:t>
            </w:r>
          </w:p>
        </w:tc>
        <w:tc>
          <w:tcPr>
            <w:tcW w:w="347" w:type="dxa"/>
            <w:tcBorders>
              <w:top w:val="single" w:sz="4" w:space="0" w:color="auto"/>
              <w:bottom w:val="single" w:sz="4" w:space="0" w:color="auto"/>
              <w:right w:val="single" w:sz="4" w:space="0" w:color="auto"/>
            </w:tcBorders>
            <w:vAlign w:val="center"/>
          </w:tcPr>
          <w:p w:rsidR="00C7592D" w:rsidRPr="00396E91" w:rsidRDefault="00C7592D" w:rsidP="006346DA">
            <w:pPr>
              <w:pStyle w:val="DipnotMetni"/>
              <w:jc w:val="both"/>
              <w:rPr>
                <w:rFonts w:asciiTheme="majorBidi" w:hAnsiTheme="majorBidi" w:cstheme="majorBidi"/>
                <w:sz w:val="16"/>
                <w:szCs w:val="16"/>
              </w:rPr>
            </w:pPr>
            <w:r w:rsidRPr="00396E91">
              <w:rPr>
                <w:rFonts w:asciiTheme="majorBidi" w:hAnsiTheme="majorBidi" w:cstheme="majorBidi"/>
                <w:sz w:val="16"/>
                <w:szCs w:val="16"/>
              </w:rPr>
              <w:t>-</w:t>
            </w:r>
          </w:p>
        </w:tc>
        <w:tc>
          <w:tcPr>
            <w:tcW w:w="425" w:type="dxa"/>
            <w:tcBorders>
              <w:top w:val="single" w:sz="4" w:space="0" w:color="auto"/>
              <w:bottom w:val="single" w:sz="4" w:space="0" w:color="auto"/>
              <w:right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r>
              <w:rPr>
                <w:rFonts w:asciiTheme="majorBidi" w:hAnsiTheme="majorBidi" w:cstheme="majorBidi"/>
                <w:sz w:val="16"/>
                <w:szCs w:val="16"/>
              </w:rPr>
              <w:t>1</w:t>
            </w:r>
          </w:p>
        </w:tc>
        <w:tc>
          <w:tcPr>
            <w:tcW w:w="425" w:type="dxa"/>
            <w:tcBorders>
              <w:top w:val="single" w:sz="4" w:space="0" w:color="auto"/>
              <w:bottom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r>
              <w:rPr>
                <w:rFonts w:asciiTheme="majorBidi" w:hAnsiTheme="majorBidi" w:cstheme="majorBidi"/>
                <w:sz w:val="16"/>
                <w:szCs w:val="16"/>
              </w:rPr>
              <w:t>-</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6346DA">
            <w:pPr>
              <w:pStyle w:val="DipnotMetni"/>
              <w:jc w:val="both"/>
              <w:rPr>
                <w:rFonts w:asciiTheme="majorBidi" w:hAnsiTheme="majorBidi" w:cstheme="majorBidi"/>
                <w:sz w:val="16"/>
                <w:szCs w:val="16"/>
              </w:rPr>
            </w:pPr>
            <w:r w:rsidRPr="00396E91">
              <w:rPr>
                <w:rFonts w:asciiTheme="majorBidi" w:hAnsiTheme="majorBidi" w:cstheme="majorBidi"/>
                <w:sz w:val="16"/>
                <w:szCs w:val="16"/>
              </w:rPr>
              <w:t>SÖZ</w:t>
            </w:r>
          </w:p>
        </w:tc>
        <w:tc>
          <w:tcPr>
            <w:tcW w:w="4969" w:type="dxa"/>
            <w:tcBorders>
              <w:top w:val="single" w:sz="4" w:space="0" w:color="auto"/>
              <w:left w:val="single" w:sz="4" w:space="0" w:color="auto"/>
              <w:bottom w:val="single" w:sz="4" w:space="0" w:color="auto"/>
            </w:tcBorders>
            <w:vAlign w:val="center"/>
          </w:tcPr>
          <w:p w:rsidR="00C7592D" w:rsidRPr="00396E91" w:rsidRDefault="00C7592D" w:rsidP="004B2DC6">
            <w:pPr>
              <w:pStyle w:val="DipnotMetni"/>
              <w:jc w:val="both"/>
              <w:rPr>
                <w:rFonts w:asciiTheme="majorBidi" w:hAnsiTheme="majorBidi" w:cstheme="majorBidi"/>
                <w:sz w:val="16"/>
                <w:szCs w:val="16"/>
              </w:rPr>
            </w:pPr>
            <w:r w:rsidRPr="00396E91">
              <w:rPr>
                <w:rFonts w:asciiTheme="majorBidi" w:hAnsiTheme="majorBidi" w:cstheme="majorBidi"/>
                <w:sz w:val="16"/>
                <w:szCs w:val="16"/>
              </w:rPr>
              <w:t>İlahiyat Fak, Din Kült. ve Ahlak bil. ve İslami İlimler Fakültesi lisans mezunu olmak</w:t>
            </w:r>
          </w:p>
        </w:tc>
      </w:tr>
      <w:tr w:rsidR="00C7592D" w:rsidRPr="00396E91" w:rsidTr="00E642ED">
        <w:trPr>
          <w:trHeight w:val="60"/>
          <w:jc w:val="center"/>
        </w:trPr>
        <w:tc>
          <w:tcPr>
            <w:tcW w:w="562" w:type="dxa"/>
            <w:vMerge/>
            <w:tcBorders>
              <w:right w:val="single" w:sz="4" w:space="0" w:color="auto"/>
            </w:tcBorders>
            <w:vAlign w:val="center"/>
          </w:tcPr>
          <w:p w:rsidR="00C7592D" w:rsidRPr="00396E91" w:rsidRDefault="00C7592D" w:rsidP="006346DA">
            <w:pPr>
              <w:pStyle w:val="DipnotMetni"/>
              <w:ind w:left="113" w:right="113"/>
              <w:jc w:val="both"/>
              <w:rPr>
                <w:rFonts w:asciiTheme="majorBidi" w:hAnsiTheme="majorBidi" w:cstheme="majorBidi"/>
                <w:b/>
                <w:sz w:val="16"/>
                <w:szCs w:val="16"/>
              </w:rPr>
            </w:pPr>
          </w:p>
        </w:tc>
        <w:tc>
          <w:tcPr>
            <w:tcW w:w="993" w:type="dxa"/>
            <w:gridSpan w:val="2"/>
            <w:tcBorders>
              <w:top w:val="single" w:sz="4" w:space="0" w:color="auto"/>
              <w:bottom w:val="single" w:sz="4" w:space="0" w:color="auto"/>
              <w:right w:val="single" w:sz="4" w:space="0" w:color="auto"/>
            </w:tcBorders>
            <w:vAlign w:val="center"/>
          </w:tcPr>
          <w:p w:rsidR="00C7592D" w:rsidRPr="00396E91" w:rsidRDefault="00C7592D" w:rsidP="006346DA">
            <w:pPr>
              <w:pStyle w:val="DipnotMetni"/>
              <w:jc w:val="both"/>
              <w:rPr>
                <w:rFonts w:asciiTheme="majorBidi" w:hAnsiTheme="majorBidi" w:cstheme="majorBidi"/>
                <w:bCs/>
                <w:sz w:val="16"/>
                <w:szCs w:val="16"/>
              </w:rPr>
            </w:pPr>
            <w:r w:rsidRPr="00396E91">
              <w:rPr>
                <w:rFonts w:asciiTheme="majorBidi" w:hAnsiTheme="majorBidi" w:cstheme="majorBidi"/>
                <w:bCs/>
                <w:sz w:val="16"/>
                <w:szCs w:val="16"/>
              </w:rPr>
              <w:t>Türk İslam Sanatları</w:t>
            </w:r>
          </w:p>
        </w:tc>
        <w:tc>
          <w:tcPr>
            <w:tcW w:w="1275" w:type="dxa"/>
            <w:tcBorders>
              <w:top w:val="single" w:sz="4" w:space="0" w:color="auto"/>
              <w:bottom w:val="single" w:sz="4" w:space="0" w:color="auto"/>
              <w:right w:val="single" w:sz="4" w:space="0" w:color="auto"/>
            </w:tcBorders>
            <w:vAlign w:val="center"/>
          </w:tcPr>
          <w:p w:rsidR="00C7592D" w:rsidRPr="00396E91" w:rsidRDefault="00C7592D" w:rsidP="006346DA">
            <w:pPr>
              <w:pStyle w:val="DipnotMetni"/>
              <w:jc w:val="both"/>
              <w:rPr>
                <w:rFonts w:asciiTheme="majorBidi" w:hAnsiTheme="majorBidi" w:cstheme="majorBidi"/>
                <w:sz w:val="16"/>
                <w:szCs w:val="16"/>
              </w:rPr>
            </w:pPr>
            <w:r w:rsidRPr="00396E91">
              <w:rPr>
                <w:rFonts w:asciiTheme="majorBidi" w:hAnsiTheme="majorBidi" w:cstheme="majorBidi"/>
                <w:sz w:val="16"/>
                <w:szCs w:val="16"/>
              </w:rPr>
              <w:t>Yüksek Lisans*</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AB359B">
            <w:pPr>
              <w:pStyle w:val="DipnotMetni"/>
              <w:jc w:val="both"/>
              <w:rPr>
                <w:rFonts w:asciiTheme="majorBidi" w:hAnsiTheme="majorBidi" w:cstheme="majorBidi"/>
                <w:sz w:val="16"/>
                <w:szCs w:val="16"/>
              </w:rPr>
            </w:pPr>
            <w:r w:rsidRPr="00396E91">
              <w:rPr>
                <w:rFonts w:asciiTheme="majorBidi" w:hAnsiTheme="majorBidi" w:cstheme="majorBidi"/>
                <w:sz w:val="16"/>
                <w:szCs w:val="16"/>
              </w:rPr>
              <w:t>5</w:t>
            </w:r>
          </w:p>
        </w:tc>
        <w:tc>
          <w:tcPr>
            <w:tcW w:w="788" w:type="dxa"/>
            <w:tcBorders>
              <w:top w:val="single" w:sz="4" w:space="0" w:color="auto"/>
              <w:bottom w:val="single" w:sz="4" w:space="0" w:color="auto"/>
            </w:tcBorders>
          </w:tcPr>
          <w:p w:rsidR="00C7592D" w:rsidRDefault="00C7592D" w:rsidP="006346DA">
            <w:pPr>
              <w:pStyle w:val="DipnotMetni"/>
              <w:jc w:val="both"/>
              <w:rPr>
                <w:rFonts w:asciiTheme="majorBidi" w:hAnsiTheme="majorBidi" w:cstheme="majorBidi"/>
                <w:sz w:val="16"/>
                <w:szCs w:val="16"/>
              </w:rPr>
            </w:pPr>
          </w:p>
        </w:tc>
        <w:tc>
          <w:tcPr>
            <w:tcW w:w="425" w:type="dxa"/>
            <w:tcBorders>
              <w:top w:val="single" w:sz="4" w:space="0" w:color="auto"/>
              <w:bottom w:val="single" w:sz="4" w:space="0" w:color="auto"/>
              <w:right w:val="single" w:sz="4" w:space="0" w:color="auto"/>
            </w:tcBorders>
            <w:vAlign w:val="center"/>
          </w:tcPr>
          <w:p w:rsidR="00C7592D" w:rsidRPr="00396E91" w:rsidRDefault="00C7592D" w:rsidP="006346DA">
            <w:pPr>
              <w:pStyle w:val="DipnotMetni"/>
              <w:jc w:val="both"/>
              <w:rPr>
                <w:rFonts w:asciiTheme="majorBidi" w:hAnsiTheme="majorBidi" w:cstheme="majorBidi"/>
                <w:sz w:val="16"/>
                <w:szCs w:val="16"/>
              </w:rPr>
            </w:pPr>
            <w:r>
              <w:rPr>
                <w:rFonts w:asciiTheme="majorBidi" w:hAnsiTheme="majorBidi" w:cstheme="majorBidi"/>
                <w:sz w:val="16"/>
                <w:szCs w:val="16"/>
              </w:rPr>
              <w:t>2</w:t>
            </w:r>
          </w:p>
        </w:tc>
        <w:tc>
          <w:tcPr>
            <w:tcW w:w="347" w:type="dxa"/>
            <w:tcBorders>
              <w:top w:val="single" w:sz="4" w:space="0" w:color="auto"/>
              <w:bottom w:val="single" w:sz="4" w:space="0" w:color="auto"/>
              <w:right w:val="single" w:sz="4" w:space="0" w:color="auto"/>
            </w:tcBorders>
            <w:vAlign w:val="center"/>
          </w:tcPr>
          <w:p w:rsidR="00C7592D" w:rsidRPr="00396E91" w:rsidRDefault="00C7592D" w:rsidP="006346DA">
            <w:pPr>
              <w:pStyle w:val="DipnotMetni"/>
              <w:jc w:val="both"/>
              <w:rPr>
                <w:rFonts w:asciiTheme="majorBidi" w:hAnsiTheme="majorBidi" w:cstheme="majorBidi"/>
                <w:sz w:val="16"/>
                <w:szCs w:val="16"/>
              </w:rPr>
            </w:pPr>
            <w:r w:rsidRPr="00396E91">
              <w:rPr>
                <w:rFonts w:asciiTheme="majorBidi" w:hAnsiTheme="majorBidi" w:cstheme="majorBidi"/>
                <w:sz w:val="16"/>
                <w:szCs w:val="16"/>
              </w:rPr>
              <w:t>-</w:t>
            </w:r>
          </w:p>
        </w:tc>
        <w:tc>
          <w:tcPr>
            <w:tcW w:w="425" w:type="dxa"/>
            <w:tcBorders>
              <w:top w:val="single" w:sz="4" w:space="0" w:color="auto"/>
              <w:bottom w:val="single" w:sz="4" w:space="0" w:color="auto"/>
              <w:right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r>
              <w:rPr>
                <w:rFonts w:asciiTheme="majorBidi" w:hAnsiTheme="majorBidi" w:cstheme="majorBidi"/>
                <w:sz w:val="16"/>
                <w:szCs w:val="16"/>
              </w:rPr>
              <w:t>1</w:t>
            </w:r>
          </w:p>
        </w:tc>
        <w:tc>
          <w:tcPr>
            <w:tcW w:w="425" w:type="dxa"/>
            <w:tcBorders>
              <w:top w:val="single" w:sz="4" w:space="0" w:color="auto"/>
              <w:bottom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r>
              <w:rPr>
                <w:rFonts w:asciiTheme="majorBidi" w:hAnsiTheme="majorBidi" w:cstheme="majorBidi"/>
                <w:sz w:val="16"/>
                <w:szCs w:val="16"/>
              </w:rPr>
              <w:t>-</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6346DA">
            <w:pPr>
              <w:pStyle w:val="DipnotMetni"/>
              <w:jc w:val="both"/>
              <w:rPr>
                <w:rFonts w:asciiTheme="majorBidi" w:hAnsiTheme="majorBidi" w:cstheme="majorBidi"/>
                <w:sz w:val="16"/>
                <w:szCs w:val="16"/>
              </w:rPr>
            </w:pPr>
            <w:r w:rsidRPr="00396E91">
              <w:rPr>
                <w:rFonts w:asciiTheme="majorBidi" w:hAnsiTheme="majorBidi" w:cstheme="majorBidi"/>
                <w:sz w:val="16"/>
                <w:szCs w:val="16"/>
              </w:rPr>
              <w:t>SÖZ</w:t>
            </w:r>
          </w:p>
        </w:tc>
        <w:tc>
          <w:tcPr>
            <w:tcW w:w="4969" w:type="dxa"/>
            <w:tcBorders>
              <w:top w:val="single" w:sz="4" w:space="0" w:color="auto"/>
              <w:left w:val="single" w:sz="4" w:space="0" w:color="auto"/>
              <w:bottom w:val="single" w:sz="4" w:space="0" w:color="auto"/>
            </w:tcBorders>
            <w:vAlign w:val="center"/>
          </w:tcPr>
          <w:p w:rsidR="00C7592D" w:rsidRPr="00396E91" w:rsidRDefault="00C7592D" w:rsidP="004B2DC6">
            <w:pPr>
              <w:pStyle w:val="DipnotMetni"/>
              <w:jc w:val="both"/>
              <w:rPr>
                <w:rFonts w:asciiTheme="majorBidi" w:hAnsiTheme="majorBidi" w:cstheme="majorBidi"/>
                <w:sz w:val="16"/>
                <w:szCs w:val="16"/>
              </w:rPr>
            </w:pPr>
            <w:r w:rsidRPr="00396E91">
              <w:rPr>
                <w:rFonts w:asciiTheme="majorBidi" w:hAnsiTheme="majorBidi" w:cstheme="majorBidi"/>
                <w:sz w:val="16"/>
                <w:szCs w:val="16"/>
              </w:rPr>
              <w:t>İlahiyat veya İslami İlimler Fakültesi, Din Kültürü ve Ahlak Bilgisi Bölümü, Sanat Tarihi, Tarih lisans mezunu olmak</w:t>
            </w:r>
          </w:p>
        </w:tc>
      </w:tr>
      <w:tr w:rsidR="00C7592D" w:rsidRPr="00396E91" w:rsidTr="00E642ED">
        <w:trPr>
          <w:trHeight w:val="363"/>
          <w:jc w:val="center"/>
        </w:trPr>
        <w:tc>
          <w:tcPr>
            <w:tcW w:w="562" w:type="dxa"/>
            <w:vMerge/>
            <w:tcBorders>
              <w:right w:val="single" w:sz="4" w:space="0" w:color="auto"/>
            </w:tcBorders>
            <w:vAlign w:val="center"/>
          </w:tcPr>
          <w:p w:rsidR="00C7592D" w:rsidRPr="00396E91" w:rsidRDefault="00C7592D" w:rsidP="006346DA">
            <w:pPr>
              <w:pStyle w:val="DipnotMetni"/>
              <w:ind w:left="113" w:right="113"/>
              <w:jc w:val="both"/>
              <w:rPr>
                <w:rFonts w:asciiTheme="majorBidi" w:hAnsiTheme="majorBidi" w:cstheme="majorBidi"/>
                <w:b/>
                <w:sz w:val="16"/>
                <w:szCs w:val="16"/>
              </w:rPr>
            </w:pPr>
          </w:p>
        </w:tc>
        <w:tc>
          <w:tcPr>
            <w:tcW w:w="993" w:type="dxa"/>
            <w:gridSpan w:val="2"/>
            <w:tcBorders>
              <w:top w:val="single" w:sz="4" w:space="0" w:color="auto"/>
              <w:bottom w:val="single" w:sz="4" w:space="0" w:color="auto"/>
              <w:right w:val="single" w:sz="4" w:space="0" w:color="auto"/>
            </w:tcBorders>
            <w:vAlign w:val="center"/>
          </w:tcPr>
          <w:p w:rsidR="00C7592D" w:rsidRPr="00396E91" w:rsidRDefault="00C7592D" w:rsidP="006346DA">
            <w:pPr>
              <w:pStyle w:val="DipnotMetni"/>
              <w:jc w:val="both"/>
              <w:rPr>
                <w:rFonts w:asciiTheme="majorBidi" w:hAnsiTheme="majorBidi" w:cstheme="majorBidi"/>
                <w:bCs/>
                <w:sz w:val="16"/>
                <w:szCs w:val="16"/>
              </w:rPr>
            </w:pPr>
            <w:r w:rsidRPr="00396E91">
              <w:rPr>
                <w:rFonts w:asciiTheme="majorBidi" w:hAnsiTheme="majorBidi" w:cstheme="majorBidi"/>
                <w:bCs/>
                <w:sz w:val="16"/>
                <w:szCs w:val="16"/>
              </w:rPr>
              <w:t>Türk İslam Edebiyatı</w:t>
            </w:r>
          </w:p>
        </w:tc>
        <w:tc>
          <w:tcPr>
            <w:tcW w:w="1275" w:type="dxa"/>
            <w:tcBorders>
              <w:top w:val="single" w:sz="4" w:space="0" w:color="auto"/>
              <w:bottom w:val="single" w:sz="4" w:space="0" w:color="auto"/>
              <w:right w:val="single" w:sz="4" w:space="0" w:color="auto"/>
            </w:tcBorders>
            <w:vAlign w:val="center"/>
          </w:tcPr>
          <w:p w:rsidR="00C7592D" w:rsidRPr="00396E91" w:rsidRDefault="00C7592D" w:rsidP="006346DA">
            <w:pPr>
              <w:pStyle w:val="DipnotMetni"/>
              <w:jc w:val="both"/>
              <w:rPr>
                <w:rFonts w:asciiTheme="majorBidi" w:hAnsiTheme="majorBidi" w:cstheme="majorBidi"/>
                <w:sz w:val="16"/>
                <w:szCs w:val="16"/>
              </w:rPr>
            </w:pPr>
            <w:r w:rsidRPr="00396E91">
              <w:rPr>
                <w:rFonts w:asciiTheme="majorBidi" w:hAnsiTheme="majorBidi" w:cstheme="majorBidi"/>
                <w:sz w:val="16"/>
                <w:szCs w:val="16"/>
              </w:rPr>
              <w:t>Yüksek Lisans*</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6346DA">
            <w:pPr>
              <w:pStyle w:val="DipnotMetni"/>
              <w:jc w:val="both"/>
              <w:rPr>
                <w:rFonts w:asciiTheme="majorBidi" w:hAnsiTheme="majorBidi" w:cstheme="majorBidi"/>
                <w:sz w:val="16"/>
                <w:szCs w:val="16"/>
              </w:rPr>
            </w:pPr>
            <w:r w:rsidRPr="00396E91">
              <w:rPr>
                <w:rFonts w:asciiTheme="majorBidi" w:hAnsiTheme="majorBidi" w:cstheme="majorBidi"/>
                <w:sz w:val="16"/>
                <w:szCs w:val="16"/>
              </w:rPr>
              <w:t>2</w:t>
            </w:r>
          </w:p>
        </w:tc>
        <w:tc>
          <w:tcPr>
            <w:tcW w:w="788" w:type="dxa"/>
            <w:tcBorders>
              <w:top w:val="single" w:sz="4" w:space="0" w:color="auto"/>
              <w:bottom w:val="single" w:sz="4" w:space="0" w:color="auto"/>
            </w:tcBorders>
          </w:tcPr>
          <w:p w:rsidR="00C7592D" w:rsidRDefault="00C7592D" w:rsidP="006346DA">
            <w:pPr>
              <w:pStyle w:val="DipnotMetni"/>
              <w:jc w:val="both"/>
              <w:rPr>
                <w:rFonts w:asciiTheme="majorBidi" w:hAnsiTheme="majorBidi" w:cstheme="majorBidi"/>
                <w:sz w:val="16"/>
                <w:szCs w:val="16"/>
              </w:rPr>
            </w:pPr>
          </w:p>
        </w:tc>
        <w:tc>
          <w:tcPr>
            <w:tcW w:w="425" w:type="dxa"/>
            <w:tcBorders>
              <w:top w:val="single" w:sz="4" w:space="0" w:color="auto"/>
              <w:bottom w:val="single" w:sz="4" w:space="0" w:color="auto"/>
              <w:right w:val="single" w:sz="4" w:space="0" w:color="auto"/>
            </w:tcBorders>
            <w:vAlign w:val="center"/>
          </w:tcPr>
          <w:p w:rsidR="00C7592D" w:rsidRPr="00396E91" w:rsidRDefault="00C7592D" w:rsidP="006346DA">
            <w:pPr>
              <w:pStyle w:val="DipnotMetni"/>
              <w:jc w:val="both"/>
              <w:rPr>
                <w:rFonts w:asciiTheme="majorBidi" w:hAnsiTheme="majorBidi" w:cstheme="majorBidi"/>
                <w:sz w:val="16"/>
                <w:szCs w:val="16"/>
              </w:rPr>
            </w:pPr>
            <w:r>
              <w:rPr>
                <w:rFonts w:asciiTheme="majorBidi" w:hAnsiTheme="majorBidi" w:cstheme="majorBidi"/>
                <w:sz w:val="16"/>
                <w:szCs w:val="16"/>
              </w:rPr>
              <w:t>2</w:t>
            </w:r>
          </w:p>
        </w:tc>
        <w:tc>
          <w:tcPr>
            <w:tcW w:w="347" w:type="dxa"/>
            <w:tcBorders>
              <w:top w:val="single" w:sz="4" w:space="0" w:color="auto"/>
              <w:bottom w:val="single" w:sz="4" w:space="0" w:color="auto"/>
              <w:right w:val="single" w:sz="4" w:space="0" w:color="auto"/>
            </w:tcBorders>
            <w:vAlign w:val="center"/>
          </w:tcPr>
          <w:p w:rsidR="00C7592D" w:rsidRPr="00396E91" w:rsidRDefault="00C7592D" w:rsidP="006346DA">
            <w:pPr>
              <w:pStyle w:val="DipnotMetni"/>
              <w:jc w:val="both"/>
              <w:rPr>
                <w:rFonts w:asciiTheme="majorBidi" w:hAnsiTheme="majorBidi" w:cstheme="majorBidi"/>
                <w:sz w:val="16"/>
                <w:szCs w:val="16"/>
              </w:rPr>
            </w:pPr>
            <w:r w:rsidRPr="00396E91">
              <w:rPr>
                <w:rFonts w:asciiTheme="majorBidi" w:hAnsiTheme="majorBidi" w:cstheme="majorBidi"/>
                <w:sz w:val="16"/>
                <w:szCs w:val="16"/>
              </w:rPr>
              <w:t>-</w:t>
            </w:r>
          </w:p>
        </w:tc>
        <w:tc>
          <w:tcPr>
            <w:tcW w:w="425" w:type="dxa"/>
            <w:tcBorders>
              <w:top w:val="single" w:sz="4" w:space="0" w:color="auto"/>
              <w:bottom w:val="single" w:sz="4" w:space="0" w:color="auto"/>
              <w:right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r>
              <w:rPr>
                <w:rFonts w:asciiTheme="majorBidi" w:hAnsiTheme="majorBidi" w:cstheme="majorBidi"/>
                <w:sz w:val="16"/>
                <w:szCs w:val="16"/>
              </w:rPr>
              <w:t>1</w:t>
            </w:r>
          </w:p>
        </w:tc>
        <w:tc>
          <w:tcPr>
            <w:tcW w:w="425" w:type="dxa"/>
            <w:tcBorders>
              <w:top w:val="single" w:sz="4" w:space="0" w:color="auto"/>
              <w:bottom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r>
              <w:rPr>
                <w:rFonts w:asciiTheme="majorBidi" w:hAnsiTheme="majorBidi" w:cstheme="majorBidi"/>
                <w:sz w:val="16"/>
                <w:szCs w:val="16"/>
              </w:rPr>
              <w:t>-</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6346DA">
            <w:pPr>
              <w:pStyle w:val="DipnotMetni"/>
              <w:jc w:val="both"/>
              <w:rPr>
                <w:rFonts w:asciiTheme="majorBidi" w:hAnsiTheme="majorBidi" w:cstheme="majorBidi"/>
                <w:sz w:val="16"/>
                <w:szCs w:val="16"/>
              </w:rPr>
            </w:pPr>
            <w:r w:rsidRPr="00396E91">
              <w:rPr>
                <w:rFonts w:asciiTheme="majorBidi" w:hAnsiTheme="majorBidi" w:cstheme="majorBidi"/>
                <w:sz w:val="16"/>
                <w:szCs w:val="16"/>
              </w:rPr>
              <w:t>SÖZ</w:t>
            </w:r>
          </w:p>
        </w:tc>
        <w:tc>
          <w:tcPr>
            <w:tcW w:w="4969" w:type="dxa"/>
            <w:tcBorders>
              <w:top w:val="single" w:sz="4" w:space="0" w:color="auto"/>
              <w:left w:val="single" w:sz="4" w:space="0" w:color="auto"/>
              <w:bottom w:val="single" w:sz="4" w:space="0" w:color="auto"/>
            </w:tcBorders>
            <w:vAlign w:val="center"/>
          </w:tcPr>
          <w:p w:rsidR="00C7592D" w:rsidRPr="00396E91" w:rsidRDefault="00C7592D" w:rsidP="004B2DC6">
            <w:pPr>
              <w:pStyle w:val="DipnotMetni"/>
              <w:jc w:val="both"/>
              <w:rPr>
                <w:rFonts w:asciiTheme="majorBidi" w:hAnsiTheme="majorBidi" w:cstheme="majorBidi"/>
                <w:sz w:val="16"/>
                <w:szCs w:val="16"/>
              </w:rPr>
            </w:pPr>
            <w:r w:rsidRPr="00396E91">
              <w:rPr>
                <w:rFonts w:asciiTheme="majorBidi" w:hAnsiTheme="majorBidi" w:cstheme="majorBidi"/>
                <w:sz w:val="16"/>
                <w:szCs w:val="16"/>
              </w:rPr>
              <w:t>İlahiyat Fak, Din Kült. ve Ahlak bil. ve İslami İlimler Fakültesi lisans mezunu olmak</w:t>
            </w:r>
          </w:p>
        </w:tc>
      </w:tr>
      <w:tr w:rsidR="00C7592D" w:rsidRPr="00396E91" w:rsidTr="00E642ED">
        <w:trPr>
          <w:trHeight w:val="189"/>
          <w:jc w:val="center"/>
        </w:trPr>
        <w:tc>
          <w:tcPr>
            <w:tcW w:w="562" w:type="dxa"/>
            <w:vMerge/>
            <w:tcBorders>
              <w:bottom w:val="single" w:sz="4" w:space="0" w:color="auto"/>
              <w:right w:val="single" w:sz="4" w:space="0" w:color="auto"/>
            </w:tcBorders>
            <w:vAlign w:val="center"/>
          </w:tcPr>
          <w:p w:rsidR="00C7592D" w:rsidRPr="00396E91" w:rsidRDefault="00C7592D" w:rsidP="006346DA">
            <w:pPr>
              <w:pStyle w:val="DipnotMetni"/>
              <w:ind w:left="113" w:right="113"/>
              <w:jc w:val="both"/>
              <w:rPr>
                <w:rFonts w:asciiTheme="majorBidi" w:hAnsiTheme="majorBidi" w:cstheme="majorBidi"/>
                <w:b/>
                <w:sz w:val="16"/>
                <w:szCs w:val="16"/>
              </w:rPr>
            </w:pPr>
          </w:p>
        </w:tc>
        <w:tc>
          <w:tcPr>
            <w:tcW w:w="993" w:type="dxa"/>
            <w:gridSpan w:val="2"/>
            <w:tcBorders>
              <w:top w:val="single" w:sz="4" w:space="0" w:color="auto"/>
              <w:bottom w:val="single" w:sz="4" w:space="0" w:color="auto"/>
              <w:right w:val="single" w:sz="4" w:space="0" w:color="auto"/>
            </w:tcBorders>
            <w:vAlign w:val="center"/>
          </w:tcPr>
          <w:p w:rsidR="00C7592D" w:rsidRPr="00E642ED" w:rsidRDefault="00E642ED" w:rsidP="00E642ED">
            <w:pPr>
              <w:pStyle w:val="DipnotMetni"/>
              <w:rPr>
                <w:rFonts w:asciiTheme="majorBidi" w:hAnsiTheme="majorBidi" w:cstheme="majorBidi"/>
                <w:sz w:val="16"/>
                <w:szCs w:val="16"/>
              </w:rPr>
            </w:pPr>
            <w:r>
              <w:rPr>
                <w:rFonts w:asciiTheme="majorBidi" w:hAnsiTheme="majorBidi" w:cstheme="majorBidi"/>
                <w:sz w:val="16"/>
                <w:szCs w:val="16"/>
              </w:rPr>
              <w:t xml:space="preserve">İslam Tarihi </w:t>
            </w:r>
            <w:r w:rsidRPr="00E642ED">
              <w:rPr>
                <w:rFonts w:asciiTheme="majorBidi" w:hAnsiTheme="majorBidi" w:cstheme="majorBidi"/>
                <w:sz w:val="16"/>
                <w:szCs w:val="16"/>
              </w:rPr>
              <w:t>ve Sanatları</w:t>
            </w:r>
          </w:p>
        </w:tc>
        <w:tc>
          <w:tcPr>
            <w:tcW w:w="1275" w:type="dxa"/>
            <w:tcBorders>
              <w:top w:val="single" w:sz="4" w:space="0" w:color="auto"/>
              <w:bottom w:val="single" w:sz="4" w:space="0" w:color="auto"/>
              <w:right w:val="single" w:sz="4" w:space="0" w:color="auto"/>
            </w:tcBorders>
            <w:vAlign w:val="center"/>
          </w:tcPr>
          <w:p w:rsidR="00C7592D" w:rsidRPr="00396E91" w:rsidRDefault="00C7592D" w:rsidP="006346DA">
            <w:pPr>
              <w:pStyle w:val="DipnotMetni"/>
              <w:jc w:val="both"/>
              <w:rPr>
                <w:rFonts w:asciiTheme="majorBidi" w:hAnsiTheme="majorBidi" w:cstheme="majorBidi"/>
                <w:sz w:val="16"/>
                <w:szCs w:val="16"/>
              </w:rPr>
            </w:pPr>
            <w:r w:rsidRPr="00396E91">
              <w:rPr>
                <w:rFonts w:asciiTheme="majorBidi" w:hAnsiTheme="majorBidi" w:cstheme="majorBidi"/>
                <w:sz w:val="16"/>
                <w:szCs w:val="16"/>
              </w:rPr>
              <w:t>Doktora</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6346DA">
            <w:pPr>
              <w:pStyle w:val="DipnotMetni"/>
              <w:jc w:val="both"/>
              <w:rPr>
                <w:rFonts w:asciiTheme="majorBidi" w:hAnsiTheme="majorBidi" w:cstheme="majorBidi"/>
                <w:sz w:val="16"/>
                <w:szCs w:val="16"/>
              </w:rPr>
            </w:pPr>
            <w:r w:rsidRPr="00396E91">
              <w:rPr>
                <w:rFonts w:asciiTheme="majorBidi" w:hAnsiTheme="majorBidi" w:cstheme="majorBidi"/>
                <w:sz w:val="16"/>
                <w:szCs w:val="16"/>
              </w:rPr>
              <w:t>1</w:t>
            </w:r>
          </w:p>
        </w:tc>
        <w:tc>
          <w:tcPr>
            <w:tcW w:w="788" w:type="dxa"/>
            <w:tcBorders>
              <w:top w:val="single" w:sz="4" w:space="0" w:color="auto"/>
              <w:bottom w:val="single" w:sz="4" w:space="0" w:color="auto"/>
            </w:tcBorders>
          </w:tcPr>
          <w:p w:rsidR="00C7592D" w:rsidRDefault="00C7592D" w:rsidP="006346DA">
            <w:pPr>
              <w:pStyle w:val="DipnotMetni"/>
              <w:jc w:val="both"/>
              <w:rPr>
                <w:rFonts w:asciiTheme="majorBidi" w:hAnsiTheme="majorBidi" w:cstheme="majorBidi"/>
                <w:sz w:val="16"/>
                <w:szCs w:val="16"/>
              </w:rPr>
            </w:pPr>
          </w:p>
        </w:tc>
        <w:tc>
          <w:tcPr>
            <w:tcW w:w="425" w:type="dxa"/>
            <w:tcBorders>
              <w:top w:val="single" w:sz="4" w:space="0" w:color="auto"/>
              <w:bottom w:val="single" w:sz="4" w:space="0" w:color="auto"/>
              <w:right w:val="single" w:sz="4" w:space="0" w:color="auto"/>
            </w:tcBorders>
            <w:vAlign w:val="center"/>
          </w:tcPr>
          <w:p w:rsidR="00C7592D" w:rsidRPr="00396E91" w:rsidRDefault="00C7592D" w:rsidP="006346DA">
            <w:pPr>
              <w:pStyle w:val="DipnotMetni"/>
              <w:jc w:val="both"/>
              <w:rPr>
                <w:rFonts w:asciiTheme="majorBidi" w:hAnsiTheme="majorBidi" w:cstheme="majorBidi"/>
                <w:sz w:val="16"/>
                <w:szCs w:val="16"/>
              </w:rPr>
            </w:pPr>
            <w:r>
              <w:rPr>
                <w:rFonts w:asciiTheme="majorBidi" w:hAnsiTheme="majorBidi" w:cstheme="majorBidi"/>
                <w:sz w:val="16"/>
                <w:szCs w:val="16"/>
              </w:rPr>
              <w:t>2</w:t>
            </w:r>
          </w:p>
        </w:tc>
        <w:tc>
          <w:tcPr>
            <w:tcW w:w="347" w:type="dxa"/>
            <w:tcBorders>
              <w:top w:val="single" w:sz="4" w:space="0" w:color="auto"/>
              <w:bottom w:val="single" w:sz="4" w:space="0" w:color="auto"/>
              <w:right w:val="single" w:sz="4" w:space="0" w:color="auto"/>
            </w:tcBorders>
            <w:vAlign w:val="center"/>
          </w:tcPr>
          <w:p w:rsidR="00C7592D" w:rsidRPr="00396E91" w:rsidRDefault="00C7592D" w:rsidP="006346DA">
            <w:pPr>
              <w:pStyle w:val="DipnotMetni"/>
              <w:jc w:val="both"/>
              <w:rPr>
                <w:rFonts w:asciiTheme="majorBidi" w:hAnsiTheme="majorBidi" w:cstheme="majorBidi"/>
                <w:sz w:val="16"/>
                <w:szCs w:val="16"/>
              </w:rPr>
            </w:pPr>
            <w:r w:rsidRPr="00396E91">
              <w:rPr>
                <w:rFonts w:asciiTheme="majorBidi" w:hAnsiTheme="majorBidi" w:cstheme="majorBidi"/>
                <w:sz w:val="16"/>
                <w:szCs w:val="16"/>
              </w:rPr>
              <w:t>-</w:t>
            </w:r>
          </w:p>
        </w:tc>
        <w:tc>
          <w:tcPr>
            <w:tcW w:w="425" w:type="dxa"/>
            <w:tcBorders>
              <w:top w:val="single" w:sz="4" w:space="0" w:color="auto"/>
              <w:bottom w:val="single" w:sz="4" w:space="0" w:color="auto"/>
              <w:right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r>
              <w:rPr>
                <w:rFonts w:asciiTheme="majorBidi" w:hAnsiTheme="majorBidi" w:cstheme="majorBidi"/>
                <w:sz w:val="16"/>
                <w:szCs w:val="16"/>
              </w:rPr>
              <w:t>1</w:t>
            </w:r>
          </w:p>
        </w:tc>
        <w:tc>
          <w:tcPr>
            <w:tcW w:w="425" w:type="dxa"/>
            <w:tcBorders>
              <w:top w:val="single" w:sz="4" w:space="0" w:color="auto"/>
              <w:bottom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r>
              <w:rPr>
                <w:rFonts w:asciiTheme="majorBidi" w:hAnsiTheme="majorBidi" w:cstheme="majorBidi"/>
                <w:sz w:val="16"/>
                <w:szCs w:val="16"/>
              </w:rPr>
              <w:t>55</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6346DA">
            <w:pPr>
              <w:pStyle w:val="DipnotMetni"/>
              <w:jc w:val="both"/>
              <w:rPr>
                <w:rFonts w:asciiTheme="majorBidi" w:hAnsiTheme="majorBidi" w:cstheme="majorBidi"/>
                <w:sz w:val="16"/>
                <w:szCs w:val="16"/>
              </w:rPr>
            </w:pPr>
            <w:r w:rsidRPr="00396E91">
              <w:rPr>
                <w:rFonts w:asciiTheme="majorBidi" w:hAnsiTheme="majorBidi" w:cstheme="majorBidi"/>
                <w:sz w:val="16"/>
                <w:szCs w:val="16"/>
              </w:rPr>
              <w:t>SÖZ</w:t>
            </w:r>
          </w:p>
        </w:tc>
        <w:tc>
          <w:tcPr>
            <w:tcW w:w="4969" w:type="dxa"/>
            <w:tcBorders>
              <w:top w:val="single" w:sz="4" w:space="0" w:color="auto"/>
              <w:left w:val="single" w:sz="4" w:space="0" w:color="auto"/>
              <w:bottom w:val="single" w:sz="4" w:space="0" w:color="auto"/>
            </w:tcBorders>
            <w:vAlign w:val="center"/>
          </w:tcPr>
          <w:p w:rsidR="00C7592D" w:rsidRPr="00396E91" w:rsidRDefault="00C7592D" w:rsidP="004B2DC6">
            <w:pPr>
              <w:pStyle w:val="DipnotMetni"/>
              <w:jc w:val="both"/>
              <w:rPr>
                <w:rFonts w:asciiTheme="majorBidi" w:hAnsiTheme="majorBidi" w:cstheme="majorBidi"/>
                <w:sz w:val="16"/>
                <w:szCs w:val="16"/>
              </w:rPr>
            </w:pPr>
            <w:r w:rsidRPr="00396E91">
              <w:rPr>
                <w:rFonts w:asciiTheme="majorBidi" w:hAnsiTheme="majorBidi" w:cstheme="majorBidi"/>
                <w:sz w:val="16"/>
                <w:szCs w:val="16"/>
              </w:rPr>
              <w:t>Yüksek lisansını İslam Tarihi ve Sanatları Anabilim Dalı’nda yapmış olmak.</w:t>
            </w:r>
          </w:p>
        </w:tc>
      </w:tr>
      <w:tr w:rsidR="00C7592D" w:rsidRPr="00396E91" w:rsidTr="00E642ED">
        <w:trPr>
          <w:trHeight w:val="225"/>
          <w:jc w:val="center"/>
        </w:trPr>
        <w:tc>
          <w:tcPr>
            <w:tcW w:w="562" w:type="dxa"/>
            <w:vMerge w:val="restart"/>
            <w:tcBorders>
              <w:top w:val="single" w:sz="4" w:space="0" w:color="auto"/>
              <w:right w:val="single" w:sz="4" w:space="0" w:color="auto"/>
            </w:tcBorders>
            <w:textDirection w:val="btLr"/>
            <w:vAlign w:val="center"/>
          </w:tcPr>
          <w:p w:rsidR="00C7592D" w:rsidRPr="00396E91" w:rsidRDefault="00C7592D" w:rsidP="00CB61D2">
            <w:pPr>
              <w:pStyle w:val="DipnotMetni"/>
              <w:ind w:right="113"/>
              <w:jc w:val="center"/>
              <w:rPr>
                <w:rFonts w:asciiTheme="majorBidi" w:hAnsiTheme="majorBidi" w:cstheme="majorBidi"/>
                <w:b/>
                <w:sz w:val="16"/>
                <w:szCs w:val="16"/>
              </w:rPr>
            </w:pPr>
            <w:r w:rsidRPr="00396E91">
              <w:rPr>
                <w:rFonts w:asciiTheme="majorBidi" w:hAnsiTheme="majorBidi" w:cstheme="majorBidi"/>
                <w:b/>
                <w:sz w:val="16"/>
                <w:szCs w:val="16"/>
              </w:rPr>
              <w:t>Temel İslam Bilimleri</w:t>
            </w:r>
          </w:p>
        </w:tc>
        <w:tc>
          <w:tcPr>
            <w:tcW w:w="993" w:type="dxa"/>
            <w:gridSpan w:val="2"/>
            <w:vMerge w:val="restart"/>
            <w:tcBorders>
              <w:top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bCs/>
                <w:sz w:val="16"/>
                <w:szCs w:val="16"/>
              </w:rPr>
            </w:pPr>
            <w:r w:rsidRPr="00396E91">
              <w:rPr>
                <w:rFonts w:asciiTheme="majorBidi" w:hAnsiTheme="majorBidi" w:cstheme="majorBidi"/>
                <w:bCs/>
                <w:sz w:val="16"/>
                <w:szCs w:val="16"/>
              </w:rPr>
              <w:t xml:space="preserve">Tefsir </w:t>
            </w:r>
          </w:p>
        </w:tc>
        <w:tc>
          <w:tcPr>
            <w:tcW w:w="127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Yüksek Lisans*</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10</w:t>
            </w:r>
          </w:p>
        </w:tc>
        <w:tc>
          <w:tcPr>
            <w:tcW w:w="788" w:type="dxa"/>
            <w:tcBorders>
              <w:top w:val="single" w:sz="4" w:space="0" w:color="auto"/>
              <w:bottom w:val="single" w:sz="4" w:space="0" w:color="auto"/>
            </w:tcBorders>
          </w:tcPr>
          <w:p w:rsidR="00C7592D" w:rsidRDefault="00C7592D" w:rsidP="00EA2EA3">
            <w:pPr>
              <w:pStyle w:val="DipnotMetni"/>
              <w:jc w:val="both"/>
              <w:rPr>
                <w:rFonts w:asciiTheme="majorBidi" w:hAnsiTheme="majorBidi" w:cstheme="majorBidi"/>
                <w:sz w:val="16"/>
                <w:szCs w:val="16"/>
              </w:rPr>
            </w:pPr>
          </w:p>
        </w:tc>
        <w:tc>
          <w:tcPr>
            <w:tcW w:w="42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Pr>
                <w:rFonts w:asciiTheme="majorBidi" w:hAnsiTheme="majorBidi" w:cstheme="majorBidi"/>
                <w:sz w:val="16"/>
                <w:szCs w:val="16"/>
              </w:rPr>
              <w:t>2</w:t>
            </w:r>
          </w:p>
        </w:tc>
        <w:tc>
          <w:tcPr>
            <w:tcW w:w="34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p>
        </w:tc>
        <w:tc>
          <w:tcPr>
            <w:tcW w:w="425" w:type="dxa"/>
            <w:tcBorders>
              <w:top w:val="single" w:sz="4" w:space="0" w:color="auto"/>
              <w:bottom w:val="single" w:sz="4" w:space="0" w:color="auto"/>
              <w:right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r>
              <w:rPr>
                <w:rFonts w:asciiTheme="majorBidi" w:hAnsiTheme="majorBidi" w:cstheme="majorBidi"/>
                <w:sz w:val="16"/>
                <w:szCs w:val="16"/>
              </w:rPr>
              <w:t>2</w:t>
            </w:r>
          </w:p>
        </w:tc>
        <w:tc>
          <w:tcPr>
            <w:tcW w:w="425" w:type="dxa"/>
            <w:tcBorders>
              <w:top w:val="single" w:sz="4" w:space="0" w:color="auto"/>
              <w:bottom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p>
        </w:tc>
        <w:tc>
          <w:tcPr>
            <w:tcW w:w="56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SÖZ</w:t>
            </w:r>
          </w:p>
        </w:tc>
        <w:tc>
          <w:tcPr>
            <w:tcW w:w="4969" w:type="dxa"/>
            <w:tcBorders>
              <w:top w:val="single" w:sz="4" w:space="0" w:color="auto"/>
              <w:left w:val="single" w:sz="4" w:space="0" w:color="auto"/>
              <w:bottom w:val="single" w:sz="4" w:space="0" w:color="auto"/>
            </w:tcBorders>
            <w:vAlign w:val="center"/>
          </w:tcPr>
          <w:p w:rsidR="00C7592D" w:rsidRPr="00396E91" w:rsidRDefault="00C7592D" w:rsidP="004B2DC6">
            <w:pPr>
              <w:pStyle w:val="DipnotMetni"/>
              <w:jc w:val="both"/>
              <w:rPr>
                <w:rFonts w:asciiTheme="majorBidi" w:hAnsiTheme="majorBidi" w:cstheme="majorBidi"/>
                <w:sz w:val="16"/>
                <w:szCs w:val="16"/>
              </w:rPr>
            </w:pPr>
            <w:r w:rsidRPr="00396E91">
              <w:rPr>
                <w:rFonts w:asciiTheme="majorBidi" w:hAnsiTheme="majorBidi" w:cstheme="majorBidi"/>
                <w:sz w:val="16"/>
                <w:szCs w:val="16"/>
              </w:rPr>
              <w:t>İlahiyat veya İslami İlimler Fakültesi, Din Kültürü ve Ahlak Bilgisi Bölümü mezunu olmak</w:t>
            </w:r>
          </w:p>
        </w:tc>
      </w:tr>
      <w:tr w:rsidR="00C7592D" w:rsidRPr="00396E91" w:rsidTr="00E642ED">
        <w:trPr>
          <w:trHeight w:val="463"/>
          <w:jc w:val="center"/>
        </w:trPr>
        <w:tc>
          <w:tcPr>
            <w:tcW w:w="562" w:type="dxa"/>
            <w:vMerge/>
            <w:tcBorders>
              <w:right w:val="single" w:sz="4" w:space="0" w:color="auto"/>
            </w:tcBorders>
            <w:vAlign w:val="center"/>
          </w:tcPr>
          <w:p w:rsidR="00C7592D" w:rsidRPr="00396E91" w:rsidRDefault="00C7592D" w:rsidP="00EA2EA3">
            <w:pPr>
              <w:pStyle w:val="DipnotMetni"/>
              <w:jc w:val="both"/>
              <w:rPr>
                <w:rFonts w:asciiTheme="majorBidi" w:hAnsiTheme="majorBidi" w:cstheme="majorBidi"/>
                <w:b/>
                <w:sz w:val="16"/>
                <w:szCs w:val="16"/>
              </w:rPr>
            </w:pPr>
          </w:p>
        </w:tc>
        <w:tc>
          <w:tcPr>
            <w:tcW w:w="993" w:type="dxa"/>
            <w:gridSpan w:val="2"/>
            <w:vMerge/>
            <w:tcBorders>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bCs/>
                <w:sz w:val="16"/>
                <w:szCs w:val="16"/>
              </w:rPr>
            </w:pPr>
          </w:p>
        </w:tc>
        <w:tc>
          <w:tcPr>
            <w:tcW w:w="127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Doktora</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3</w:t>
            </w:r>
          </w:p>
        </w:tc>
        <w:tc>
          <w:tcPr>
            <w:tcW w:w="788" w:type="dxa"/>
            <w:tcBorders>
              <w:top w:val="single" w:sz="4" w:space="0" w:color="auto"/>
              <w:bottom w:val="single" w:sz="4" w:space="0" w:color="auto"/>
            </w:tcBorders>
          </w:tcPr>
          <w:p w:rsidR="00C7592D" w:rsidRDefault="00C7592D" w:rsidP="00EA2EA3">
            <w:pPr>
              <w:pStyle w:val="DipnotMetni"/>
              <w:jc w:val="both"/>
              <w:rPr>
                <w:rFonts w:asciiTheme="majorBidi" w:hAnsiTheme="majorBidi" w:cstheme="majorBidi"/>
                <w:sz w:val="16"/>
                <w:szCs w:val="16"/>
              </w:rPr>
            </w:pPr>
          </w:p>
        </w:tc>
        <w:tc>
          <w:tcPr>
            <w:tcW w:w="42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Pr>
                <w:rFonts w:asciiTheme="majorBidi" w:hAnsiTheme="majorBidi" w:cstheme="majorBidi"/>
                <w:sz w:val="16"/>
                <w:szCs w:val="16"/>
              </w:rPr>
              <w:t>2</w:t>
            </w:r>
          </w:p>
        </w:tc>
        <w:tc>
          <w:tcPr>
            <w:tcW w:w="34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Pr>
                <w:rFonts w:asciiTheme="majorBidi" w:hAnsiTheme="majorBidi" w:cstheme="majorBidi"/>
                <w:sz w:val="16"/>
                <w:szCs w:val="16"/>
              </w:rPr>
              <w:t>-</w:t>
            </w:r>
          </w:p>
        </w:tc>
        <w:tc>
          <w:tcPr>
            <w:tcW w:w="425" w:type="dxa"/>
            <w:tcBorders>
              <w:top w:val="single" w:sz="4" w:space="0" w:color="auto"/>
              <w:bottom w:val="single" w:sz="4" w:space="0" w:color="auto"/>
              <w:right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r>
              <w:rPr>
                <w:rFonts w:asciiTheme="majorBidi" w:hAnsiTheme="majorBidi" w:cstheme="majorBidi"/>
                <w:sz w:val="16"/>
                <w:szCs w:val="16"/>
              </w:rPr>
              <w:t>2</w:t>
            </w:r>
          </w:p>
        </w:tc>
        <w:tc>
          <w:tcPr>
            <w:tcW w:w="425" w:type="dxa"/>
            <w:tcBorders>
              <w:top w:val="single" w:sz="4" w:space="0" w:color="auto"/>
              <w:bottom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r>
              <w:rPr>
                <w:rFonts w:asciiTheme="majorBidi" w:hAnsiTheme="majorBidi" w:cstheme="majorBidi"/>
                <w:sz w:val="16"/>
                <w:szCs w:val="16"/>
              </w:rPr>
              <w:t>55</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SÖZ</w:t>
            </w:r>
          </w:p>
        </w:tc>
        <w:tc>
          <w:tcPr>
            <w:tcW w:w="4969" w:type="dxa"/>
            <w:tcBorders>
              <w:top w:val="single" w:sz="4" w:space="0" w:color="auto"/>
              <w:left w:val="single" w:sz="4" w:space="0" w:color="auto"/>
              <w:bottom w:val="single" w:sz="4" w:space="0" w:color="auto"/>
            </w:tcBorders>
            <w:vAlign w:val="center"/>
          </w:tcPr>
          <w:p w:rsidR="00C7592D" w:rsidRPr="00396E91" w:rsidRDefault="00C7592D" w:rsidP="004B2DC6">
            <w:pPr>
              <w:pStyle w:val="DipnotMetni"/>
              <w:jc w:val="both"/>
              <w:rPr>
                <w:rFonts w:asciiTheme="majorBidi" w:hAnsiTheme="majorBidi" w:cstheme="majorBidi"/>
                <w:sz w:val="16"/>
                <w:szCs w:val="16"/>
              </w:rPr>
            </w:pPr>
            <w:r w:rsidRPr="00396E91">
              <w:rPr>
                <w:rFonts w:asciiTheme="majorBidi" w:hAnsiTheme="majorBidi" w:cstheme="majorBidi"/>
                <w:sz w:val="16"/>
                <w:szCs w:val="16"/>
              </w:rPr>
              <w:t>1.Temel İslam Bilimleri Anabilim Dalından tezli yüksek lisans mezunu olmak.</w:t>
            </w:r>
            <w:r>
              <w:rPr>
                <w:rFonts w:asciiTheme="majorBidi" w:hAnsiTheme="majorBidi" w:cstheme="majorBidi"/>
                <w:sz w:val="16"/>
                <w:szCs w:val="16"/>
              </w:rPr>
              <w:t xml:space="preserve"> </w:t>
            </w:r>
            <w:r w:rsidRPr="00396E91">
              <w:rPr>
                <w:rFonts w:asciiTheme="majorBidi" w:hAnsiTheme="majorBidi" w:cstheme="majorBidi"/>
                <w:sz w:val="16"/>
                <w:szCs w:val="16"/>
              </w:rPr>
              <w:t>2. Arap Dili ve Belagati Bilim Dalı için birinci maddeye ilaveten Arap Dili ve Edebiyatı ile Arap Dili Öğretimi veren programlardan tezli yüksek lisans mezunu olmak.</w:t>
            </w:r>
          </w:p>
        </w:tc>
      </w:tr>
      <w:tr w:rsidR="00C7592D" w:rsidRPr="00396E91" w:rsidTr="00E642ED">
        <w:trPr>
          <w:trHeight w:val="199"/>
          <w:jc w:val="center"/>
        </w:trPr>
        <w:tc>
          <w:tcPr>
            <w:tcW w:w="562" w:type="dxa"/>
            <w:vMerge/>
            <w:tcBorders>
              <w:right w:val="single" w:sz="4" w:space="0" w:color="auto"/>
            </w:tcBorders>
            <w:vAlign w:val="center"/>
          </w:tcPr>
          <w:p w:rsidR="00C7592D" w:rsidRPr="00396E91" w:rsidRDefault="00C7592D" w:rsidP="00EA2EA3">
            <w:pPr>
              <w:pStyle w:val="DipnotMetni"/>
              <w:jc w:val="both"/>
              <w:rPr>
                <w:rFonts w:asciiTheme="majorBidi" w:hAnsiTheme="majorBidi" w:cstheme="majorBidi"/>
                <w:b/>
                <w:sz w:val="16"/>
                <w:szCs w:val="16"/>
              </w:rPr>
            </w:pPr>
          </w:p>
        </w:tc>
        <w:tc>
          <w:tcPr>
            <w:tcW w:w="993" w:type="dxa"/>
            <w:gridSpan w:val="2"/>
            <w:vMerge w:val="restart"/>
            <w:tcBorders>
              <w:top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bCs/>
                <w:sz w:val="16"/>
                <w:szCs w:val="16"/>
              </w:rPr>
            </w:pPr>
            <w:r w:rsidRPr="00396E91">
              <w:rPr>
                <w:rFonts w:asciiTheme="majorBidi" w:hAnsiTheme="majorBidi" w:cstheme="majorBidi"/>
                <w:bCs/>
                <w:sz w:val="16"/>
                <w:szCs w:val="16"/>
              </w:rPr>
              <w:t>Hadis</w:t>
            </w:r>
          </w:p>
        </w:tc>
        <w:tc>
          <w:tcPr>
            <w:tcW w:w="127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Yüksek Lisans*</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8</w:t>
            </w:r>
          </w:p>
        </w:tc>
        <w:tc>
          <w:tcPr>
            <w:tcW w:w="788" w:type="dxa"/>
            <w:tcBorders>
              <w:top w:val="single" w:sz="4" w:space="0" w:color="auto"/>
              <w:bottom w:val="single" w:sz="4" w:space="0" w:color="auto"/>
            </w:tcBorders>
          </w:tcPr>
          <w:p w:rsidR="00C7592D" w:rsidRDefault="00C7592D" w:rsidP="00EA2EA3">
            <w:pPr>
              <w:pStyle w:val="DipnotMetni"/>
              <w:jc w:val="both"/>
              <w:rPr>
                <w:rFonts w:asciiTheme="majorBidi" w:hAnsiTheme="majorBidi" w:cstheme="majorBidi"/>
                <w:sz w:val="16"/>
                <w:szCs w:val="16"/>
              </w:rPr>
            </w:pPr>
          </w:p>
        </w:tc>
        <w:tc>
          <w:tcPr>
            <w:tcW w:w="42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Pr>
                <w:rFonts w:asciiTheme="majorBidi" w:hAnsiTheme="majorBidi" w:cstheme="majorBidi"/>
                <w:sz w:val="16"/>
                <w:szCs w:val="16"/>
              </w:rPr>
              <w:t>2</w:t>
            </w:r>
          </w:p>
        </w:tc>
        <w:tc>
          <w:tcPr>
            <w:tcW w:w="34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Pr>
                <w:rFonts w:asciiTheme="majorBidi" w:hAnsiTheme="majorBidi" w:cstheme="majorBidi"/>
                <w:sz w:val="16"/>
                <w:szCs w:val="16"/>
              </w:rPr>
              <w:t>-</w:t>
            </w:r>
          </w:p>
        </w:tc>
        <w:tc>
          <w:tcPr>
            <w:tcW w:w="425" w:type="dxa"/>
            <w:tcBorders>
              <w:top w:val="single" w:sz="4" w:space="0" w:color="auto"/>
              <w:bottom w:val="single" w:sz="4" w:space="0" w:color="auto"/>
              <w:right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r>
              <w:rPr>
                <w:rFonts w:asciiTheme="majorBidi" w:hAnsiTheme="majorBidi" w:cstheme="majorBidi"/>
                <w:sz w:val="16"/>
                <w:szCs w:val="16"/>
              </w:rPr>
              <w:t>1</w:t>
            </w:r>
          </w:p>
        </w:tc>
        <w:tc>
          <w:tcPr>
            <w:tcW w:w="425" w:type="dxa"/>
            <w:tcBorders>
              <w:top w:val="single" w:sz="4" w:space="0" w:color="auto"/>
              <w:bottom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p>
        </w:tc>
        <w:tc>
          <w:tcPr>
            <w:tcW w:w="56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SÖZ</w:t>
            </w:r>
          </w:p>
        </w:tc>
        <w:tc>
          <w:tcPr>
            <w:tcW w:w="4969" w:type="dxa"/>
            <w:tcBorders>
              <w:top w:val="single" w:sz="4" w:space="0" w:color="auto"/>
              <w:left w:val="single" w:sz="4" w:space="0" w:color="auto"/>
              <w:bottom w:val="single" w:sz="4" w:space="0" w:color="auto"/>
            </w:tcBorders>
            <w:vAlign w:val="center"/>
          </w:tcPr>
          <w:p w:rsidR="00C7592D" w:rsidRPr="00396E91" w:rsidRDefault="00C7592D" w:rsidP="004B2DC6">
            <w:pPr>
              <w:pStyle w:val="DipnotMetni"/>
              <w:jc w:val="both"/>
              <w:rPr>
                <w:rFonts w:asciiTheme="majorBidi" w:hAnsiTheme="majorBidi" w:cstheme="majorBidi"/>
                <w:sz w:val="16"/>
                <w:szCs w:val="16"/>
              </w:rPr>
            </w:pPr>
            <w:r w:rsidRPr="00396E91">
              <w:rPr>
                <w:rFonts w:asciiTheme="majorBidi" w:hAnsiTheme="majorBidi" w:cstheme="majorBidi"/>
                <w:sz w:val="16"/>
                <w:szCs w:val="16"/>
              </w:rPr>
              <w:t>İlahiyat veya İslami İlimler Fakültesi, Din Kültürü ve Ahlak Bilgisi Bölümü mezunu olmak</w:t>
            </w:r>
          </w:p>
        </w:tc>
      </w:tr>
      <w:tr w:rsidR="00C7592D" w:rsidRPr="00396E91" w:rsidTr="00E642ED">
        <w:trPr>
          <w:trHeight w:val="488"/>
          <w:jc w:val="center"/>
        </w:trPr>
        <w:tc>
          <w:tcPr>
            <w:tcW w:w="562" w:type="dxa"/>
            <w:vMerge/>
            <w:tcBorders>
              <w:right w:val="single" w:sz="4" w:space="0" w:color="auto"/>
            </w:tcBorders>
            <w:vAlign w:val="center"/>
          </w:tcPr>
          <w:p w:rsidR="00C7592D" w:rsidRPr="00396E91" w:rsidRDefault="00C7592D" w:rsidP="00EA2EA3">
            <w:pPr>
              <w:pStyle w:val="DipnotMetni"/>
              <w:jc w:val="both"/>
              <w:rPr>
                <w:rFonts w:asciiTheme="majorBidi" w:hAnsiTheme="majorBidi" w:cstheme="majorBidi"/>
                <w:b/>
                <w:sz w:val="16"/>
                <w:szCs w:val="16"/>
              </w:rPr>
            </w:pPr>
          </w:p>
        </w:tc>
        <w:tc>
          <w:tcPr>
            <w:tcW w:w="993" w:type="dxa"/>
            <w:gridSpan w:val="2"/>
            <w:vMerge/>
            <w:tcBorders>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bCs/>
                <w:sz w:val="16"/>
                <w:szCs w:val="16"/>
              </w:rPr>
            </w:pPr>
          </w:p>
        </w:tc>
        <w:tc>
          <w:tcPr>
            <w:tcW w:w="127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Doktora</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4</w:t>
            </w:r>
          </w:p>
        </w:tc>
        <w:tc>
          <w:tcPr>
            <w:tcW w:w="788" w:type="dxa"/>
            <w:tcBorders>
              <w:top w:val="single" w:sz="4" w:space="0" w:color="auto"/>
              <w:bottom w:val="single" w:sz="4" w:space="0" w:color="auto"/>
            </w:tcBorders>
          </w:tcPr>
          <w:p w:rsidR="00C7592D" w:rsidRDefault="00C7592D" w:rsidP="00EA2EA3">
            <w:pPr>
              <w:pStyle w:val="DipnotMetni"/>
              <w:jc w:val="both"/>
              <w:rPr>
                <w:rFonts w:asciiTheme="majorBidi" w:hAnsiTheme="majorBidi" w:cstheme="majorBidi"/>
                <w:sz w:val="16"/>
                <w:szCs w:val="16"/>
              </w:rPr>
            </w:pPr>
          </w:p>
        </w:tc>
        <w:tc>
          <w:tcPr>
            <w:tcW w:w="42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Pr>
                <w:rFonts w:asciiTheme="majorBidi" w:hAnsiTheme="majorBidi" w:cstheme="majorBidi"/>
                <w:sz w:val="16"/>
                <w:szCs w:val="16"/>
              </w:rPr>
              <w:t>2</w:t>
            </w:r>
          </w:p>
        </w:tc>
        <w:tc>
          <w:tcPr>
            <w:tcW w:w="34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Pr>
                <w:rFonts w:asciiTheme="majorBidi" w:hAnsiTheme="majorBidi" w:cstheme="majorBidi"/>
                <w:sz w:val="16"/>
                <w:szCs w:val="16"/>
              </w:rPr>
              <w:t>-</w:t>
            </w:r>
          </w:p>
        </w:tc>
        <w:tc>
          <w:tcPr>
            <w:tcW w:w="425" w:type="dxa"/>
            <w:tcBorders>
              <w:top w:val="single" w:sz="4" w:space="0" w:color="auto"/>
              <w:bottom w:val="single" w:sz="4" w:space="0" w:color="auto"/>
              <w:right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r>
              <w:rPr>
                <w:rFonts w:asciiTheme="majorBidi" w:hAnsiTheme="majorBidi" w:cstheme="majorBidi"/>
                <w:sz w:val="16"/>
                <w:szCs w:val="16"/>
              </w:rPr>
              <w:t>1</w:t>
            </w:r>
          </w:p>
        </w:tc>
        <w:tc>
          <w:tcPr>
            <w:tcW w:w="425" w:type="dxa"/>
            <w:tcBorders>
              <w:top w:val="single" w:sz="4" w:space="0" w:color="auto"/>
              <w:bottom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r>
              <w:rPr>
                <w:rFonts w:asciiTheme="majorBidi" w:hAnsiTheme="majorBidi" w:cstheme="majorBidi"/>
                <w:sz w:val="16"/>
                <w:szCs w:val="16"/>
              </w:rPr>
              <w:t>55</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SÖZ</w:t>
            </w:r>
          </w:p>
        </w:tc>
        <w:tc>
          <w:tcPr>
            <w:tcW w:w="4969" w:type="dxa"/>
            <w:tcBorders>
              <w:top w:val="single" w:sz="4" w:space="0" w:color="auto"/>
              <w:left w:val="single" w:sz="4" w:space="0" w:color="auto"/>
              <w:bottom w:val="single" w:sz="4" w:space="0" w:color="auto"/>
            </w:tcBorders>
            <w:vAlign w:val="center"/>
          </w:tcPr>
          <w:p w:rsidR="00C7592D" w:rsidRPr="00396E91" w:rsidRDefault="00C7592D" w:rsidP="004B2DC6">
            <w:pPr>
              <w:pStyle w:val="DipnotMetni"/>
              <w:jc w:val="both"/>
              <w:rPr>
                <w:rFonts w:asciiTheme="majorBidi" w:hAnsiTheme="majorBidi" w:cstheme="majorBidi"/>
                <w:sz w:val="16"/>
                <w:szCs w:val="16"/>
              </w:rPr>
            </w:pPr>
            <w:r w:rsidRPr="00396E91">
              <w:rPr>
                <w:rFonts w:asciiTheme="majorBidi" w:hAnsiTheme="majorBidi" w:cstheme="majorBidi"/>
                <w:sz w:val="16"/>
                <w:szCs w:val="16"/>
              </w:rPr>
              <w:t>1.Temel İslam Bilimleri Anabilim Dalından tezli yüksek lisans mezunu olmak.</w:t>
            </w:r>
            <w:r>
              <w:rPr>
                <w:rFonts w:asciiTheme="majorBidi" w:hAnsiTheme="majorBidi" w:cstheme="majorBidi"/>
                <w:sz w:val="16"/>
                <w:szCs w:val="16"/>
              </w:rPr>
              <w:t xml:space="preserve"> </w:t>
            </w:r>
            <w:r w:rsidRPr="00396E91">
              <w:rPr>
                <w:rFonts w:asciiTheme="majorBidi" w:hAnsiTheme="majorBidi" w:cstheme="majorBidi"/>
                <w:sz w:val="16"/>
                <w:szCs w:val="16"/>
              </w:rPr>
              <w:t>2. Arap Dili ve Belagati Bilim Dalı için birinci maddeye ilaveten Arap Dili ve Edebiyatı ile Arap Dili Öğretimi veren programlardan tezli yüksek lisans mezunu olmak.</w:t>
            </w:r>
          </w:p>
        </w:tc>
      </w:tr>
      <w:tr w:rsidR="00C7592D" w:rsidRPr="00396E91" w:rsidTr="00E642ED">
        <w:trPr>
          <w:trHeight w:val="193"/>
          <w:jc w:val="center"/>
        </w:trPr>
        <w:tc>
          <w:tcPr>
            <w:tcW w:w="562" w:type="dxa"/>
            <w:vMerge/>
            <w:tcBorders>
              <w:right w:val="single" w:sz="4" w:space="0" w:color="auto"/>
            </w:tcBorders>
            <w:vAlign w:val="center"/>
          </w:tcPr>
          <w:p w:rsidR="00C7592D" w:rsidRPr="00396E91" w:rsidRDefault="00C7592D" w:rsidP="00EA2EA3">
            <w:pPr>
              <w:pStyle w:val="DipnotMetni"/>
              <w:jc w:val="both"/>
              <w:rPr>
                <w:rFonts w:asciiTheme="majorBidi" w:hAnsiTheme="majorBidi" w:cstheme="majorBidi"/>
                <w:b/>
                <w:sz w:val="16"/>
                <w:szCs w:val="16"/>
              </w:rPr>
            </w:pPr>
          </w:p>
        </w:tc>
        <w:tc>
          <w:tcPr>
            <w:tcW w:w="993" w:type="dxa"/>
            <w:gridSpan w:val="2"/>
            <w:vMerge w:val="restart"/>
            <w:tcBorders>
              <w:top w:val="single" w:sz="4" w:space="0" w:color="auto"/>
              <w:right w:val="single" w:sz="4" w:space="0" w:color="auto"/>
            </w:tcBorders>
            <w:vAlign w:val="center"/>
          </w:tcPr>
          <w:p w:rsidR="00C7592D" w:rsidRPr="00396E91" w:rsidRDefault="00C7592D" w:rsidP="00396E91">
            <w:pPr>
              <w:pStyle w:val="DipnotMetni"/>
              <w:rPr>
                <w:rFonts w:asciiTheme="majorBidi" w:hAnsiTheme="majorBidi" w:cstheme="majorBidi"/>
                <w:bCs/>
                <w:sz w:val="16"/>
                <w:szCs w:val="16"/>
              </w:rPr>
            </w:pPr>
            <w:r w:rsidRPr="00396E91">
              <w:rPr>
                <w:rFonts w:asciiTheme="majorBidi" w:hAnsiTheme="majorBidi" w:cstheme="majorBidi"/>
                <w:bCs/>
                <w:sz w:val="16"/>
                <w:szCs w:val="16"/>
              </w:rPr>
              <w:t xml:space="preserve">Arap Dili ve Belagati </w:t>
            </w:r>
          </w:p>
        </w:tc>
        <w:tc>
          <w:tcPr>
            <w:tcW w:w="127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Yüksek Lisans*</w:t>
            </w:r>
          </w:p>
        </w:tc>
        <w:tc>
          <w:tcPr>
            <w:tcW w:w="567" w:type="dxa"/>
            <w:tcBorders>
              <w:top w:val="single" w:sz="4" w:space="0" w:color="auto"/>
              <w:bottom w:val="single" w:sz="4" w:space="0" w:color="auto"/>
              <w:right w:val="single" w:sz="4" w:space="0" w:color="auto"/>
            </w:tcBorders>
            <w:vAlign w:val="center"/>
          </w:tcPr>
          <w:p w:rsidR="00C7592D" w:rsidRPr="00396E91" w:rsidRDefault="00C81007" w:rsidP="00EA2EA3">
            <w:pPr>
              <w:pStyle w:val="DipnotMetni"/>
              <w:jc w:val="both"/>
              <w:rPr>
                <w:rFonts w:asciiTheme="majorBidi" w:hAnsiTheme="majorBidi" w:cstheme="majorBidi"/>
                <w:sz w:val="16"/>
                <w:szCs w:val="16"/>
              </w:rPr>
            </w:pPr>
            <w:r>
              <w:rPr>
                <w:rFonts w:asciiTheme="majorBidi" w:hAnsiTheme="majorBidi" w:cstheme="majorBidi"/>
                <w:sz w:val="16"/>
                <w:szCs w:val="16"/>
              </w:rPr>
              <w:t>6</w:t>
            </w:r>
          </w:p>
        </w:tc>
        <w:tc>
          <w:tcPr>
            <w:tcW w:w="788" w:type="dxa"/>
            <w:tcBorders>
              <w:top w:val="single" w:sz="4" w:space="0" w:color="auto"/>
              <w:bottom w:val="single" w:sz="4" w:space="0" w:color="auto"/>
            </w:tcBorders>
          </w:tcPr>
          <w:p w:rsidR="00C7592D" w:rsidRDefault="00C7592D" w:rsidP="00EA2EA3">
            <w:pPr>
              <w:pStyle w:val="DipnotMetni"/>
              <w:jc w:val="both"/>
              <w:rPr>
                <w:rFonts w:asciiTheme="majorBidi" w:hAnsiTheme="majorBidi" w:cstheme="majorBidi"/>
                <w:sz w:val="16"/>
                <w:szCs w:val="16"/>
              </w:rPr>
            </w:pPr>
          </w:p>
        </w:tc>
        <w:tc>
          <w:tcPr>
            <w:tcW w:w="42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Pr>
                <w:rFonts w:asciiTheme="majorBidi" w:hAnsiTheme="majorBidi" w:cstheme="majorBidi"/>
                <w:sz w:val="16"/>
                <w:szCs w:val="16"/>
              </w:rPr>
              <w:t>2</w:t>
            </w:r>
          </w:p>
        </w:tc>
        <w:tc>
          <w:tcPr>
            <w:tcW w:w="34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p>
        </w:tc>
        <w:tc>
          <w:tcPr>
            <w:tcW w:w="425" w:type="dxa"/>
            <w:tcBorders>
              <w:top w:val="single" w:sz="4" w:space="0" w:color="auto"/>
              <w:bottom w:val="single" w:sz="4" w:space="0" w:color="auto"/>
              <w:right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r>
              <w:rPr>
                <w:rFonts w:asciiTheme="majorBidi" w:hAnsiTheme="majorBidi" w:cstheme="majorBidi"/>
                <w:sz w:val="16"/>
                <w:szCs w:val="16"/>
              </w:rPr>
              <w:t>2</w:t>
            </w:r>
          </w:p>
        </w:tc>
        <w:tc>
          <w:tcPr>
            <w:tcW w:w="425" w:type="dxa"/>
            <w:tcBorders>
              <w:top w:val="single" w:sz="4" w:space="0" w:color="auto"/>
              <w:bottom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p>
        </w:tc>
        <w:tc>
          <w:tcPr>
            <w:tcW w:w="56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SÖZ</w:t>
            </w:r>
          </w:p>
        </w:tc>
        <w:tc>
          <w:tcPr>
            <w:tcW w:w="4969" w:type="dxa"/>
            <w:tcBorders>
              <w:top w:val="single" w:sz="4" w:space="0" w:color="auto"/>
              <w:left w:val="single" w:sz="4" w:space="0" w:color="auto"/>
              <w:bottom w:val="single" w:sz="4" w:space="0" w:color="auto"/>
            </w:tcBorders>
            <w:vAlign w:val="center"/>
          </w:tcPr>
          <w:p w:rsidR="00C7592D" w:rsidRPr="00396E91" w:rsidRDefault="00C7592D" w:rsidP="004B2DC6">
            <w:pPr>
              <w:pStyle w:val="DipnotMetni"/>
              <w:jc w:val="both"/>
              <w:rPr>
                <w:rFonts w:asciiTheme="majorBidi" w:hAnsiTheme="majorBidi" w:cstheme="majorBidi"/>
                <w:sz w:val="16"/>
                <w:szCs w:val="16"/>
              </w:rPr>
            </w:pPr>
            <w:r w:rsidRPr="00396E91">
              <w:rPr>
                <w:rFonts w:asciiTheme="majorBidi" w:hAnsiTheme="majorBidi" w:cstheme="majorBidi"/>
                <w:sz w:val="16"/>
                <w:szCs w:val="16"/>
              </w:rPr>
              <w:t>İlahiyat veya İslami İlimler Fakültesi, Din Kültürü ve Ahlak Bilgisi Bölümü</w:t>
            </w:r>
            <w:r w:rsidR="00FD1638">
              <w:rPr>
                <w:rFonts w:asciiTheme="majorBidi" w:hAnsiTheme="majorBidi" w:cstheme="majorBidi"/>
                <w:sz w:val="16"/>
                <w:szCs w:val="16"/>
              </w:rPr>
              <w:t>, Arap Dili ve Edebiyatı bölümü</w:t>
            </w:r>
            <w:r w:rsidRPr="00396E91">
              <w:rPr>
                <w:rFonts w:asciiTheme="majorBidi" w:hAnsiTheme="majorBidi" w:cstheme="majorBidi"/>
                <w:sz w:val="16"/>
                <w:szCs w:val="16"/>
              </w:rPr>
              <w:t xml:space="preserve"> mezunu olmak</w:t>
            </w:r>
          </w:p>
        </w:tc>
      </w:tr>
      <w:tr w:rsidR="00C7592D" w:rsidRPr="00396E91" w:rsidTr="00E642ED">
        <w:trPr>
          <w:trHeight w:val="513"/>
          <w:jc w:val="center"/>
        </w:trPr>
        <w:tc>
          <w:tcPr>
            <w:tcW w:w="562" w:type="dxa"/>
            <w:vMerge/>
            <w:tcBorders>
              <w:right w:val="single" w:sz="4" w:space="0" w:color="auto"/>
            </w:tcBorders>
            <w:vAlign w:val="center"/>
          </w:tcPr>
          <w:p w:rsidR="00C7592D" w:rsidRPr="00396E91" w:rsidRDefault="00C7592D" w:rsidP="00EA2EA3">
            <w:pPr>
              <w:pStyle w:val="DipnotMetni"/>
              <w:jc w:val="both"/>
              <w:rPr>
                <w:rFonts w:asciiTheme="majorBidi" w:hAnsiTheme="majorBidi" w:cstheme="majorBidi"/>
                <w:b/>
                <w:sz w:val="16"/>
                <w:szCs w:val="16"/>
              </w:rPr>
            </w:pPr>
          </w:p>
        </w:tc>
        <w:tc>
          <w:tcPr>
            <w:tcW w:w="993" w:type="dxa"/>
            <w:gridSpan w:val="2"/>
            <w:vMerge/>
            <w:tcBorders>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bCs/>
                <w:sz w:val="16"/>
                <w:szCs w:val="16"/>
              </w:rPr>
            </w:pPr>
          </w:p>
        </w:tc>
        <w:tc>
          <w:tcPr>
            <w:tcW w:w="127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Doktora</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3</w:t>
            </w:r>
          </w:p>
        </w:tc>
        <w:tc>
          <w:tcPr>
            <w:tcW w:w="788" w:type="dxa"/>
            <w:tcBorders>
              <w:top w:val="single" w:sz="4" w:space="0" w:color="auto"/>
              <w:bottom w:val="single" w:sz="4" w:space="0" w:color="auto"/>
            </w:tcBorders>
          </w:tcPr>
          <w:p w:rsidR="00C7592D" w:rsidRDefault="00C7592D" w:rsidP="00EA2EA3">
            <w:pPr>
              <w:pStyle w:val="DipnotMetni"/>
              <w:jc w:val="both"/>
              <w:rPr>
                <w:rFonts w:asciiTheme="majorBidi" w:hAnsiTheme="majorBidi" w:cstheme="majorBidi"/>
                <w:sz w:val="16"/>
                <w:szCs w:val="16"/>
              </w:rPr>
            </w:pPr>
          </w:p>
        </w:tc>
        <w:tc>
          <w:tcPr>
            <w:tcW w:w="42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Pr>
                <w:rFonts w:asciiTheme="majorBidi" w:hAnsiTheme="majorBidi" w:cstheme="majorBidi"/>
                <w:sz w:val="16"/>
                <w:szCs w:val="16"/>
              </w:rPr>
              <w:t>2</w:t>
            </w:r>
          </w:p>
        </w:tc>
        <w:tc>
          <w:tcPr>
            <w:tcW w:w="34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Pr>
                <w:rFonts w:asciiTheme="majorBidi" w:hAnsiTheme="majorBidi" w:cstheme="majorBidi"/>
                <w:sz w:val="16"/>
                <w:szCs w:val="16"/>
              </w:rPr>
              <w:t>-</w:t>
            </w:r>
          </w:p>
        </w:tc>
        <w:tc>
          <w:tcPr>
            <w:tcW w:w="425" w:type="dxa"/>
            <w:tcBorders>
              <w:top w:val="single" w:sz="4" w:space="0" w:color="auto"/>
              <w:bottom w:val="single" w:sz="4" w:space="0" w:color="auto"/>
              <w:right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r>
              <w:rPr>
                <w:rFonts w:asciiTheme="majorBidi" w:hAnsiTheme="majorBidi" w:cstheme="majorBidi"/>
                <w:sz w:val="16"/>
                <w:szCs w:val="16"/>
              </w:rPr>
              <w:t>1</w:t>
            </w:r>
          </w:p>
        </w:tc>
        <w:tc>
          <w:tcPr>
            <w:tcW w:w="425" w:type="dxa"/>
            <w:tcBorders>
              <w:top w:val="single" w:sz="4" w:space="0" w:color="auto"/>
              <w:bottom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r>
              <w:rPr>
                <w:rFonts w:asciiTheme="majorBidi" w:hAnsiTheme="majorBidi" w:cstheme="majorBidi"/>
                <w:sz w:val="16"/>
                <w:szCs w:val="16"/>
              </w:rPr>
              <w:t>55</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SÖZ</w:t>
            </w:r>
          </w:p>
        </w:tc>
        <w:tc>
          <w:tcPr>
            <w:tcW w:w="4969" w:type="dxa"/>
            <w:tcBorders>
              <w:top w:val="single" w:sz="4" w:space="0" w:color="auto"/>
              <w:left w:val="single" w:sz="4" w:space="0" w:color="auto"/>
              <w:bottom w:val="single" w:sz="4" w:space="0" w:color="auto"/>
            </w:tcBorders>
            <w:vAlign w:val="center"/>
          </w:tcPr>
          <w:p w:rsidR="00C7592D" w:rsidRPr="00396E91" w:rsidRDefault="00C7592D" w:rsidP="004B2DC6">
            <w:pPr>
              <w:pStyle w:val="DipnotMetni"/>
              <w:jc w:val="both"/>
              <w:rPr>
                <w:rFonts w:asciiTheme="majorBidi" w:hAnsiTheme="majorBidi" w:cstheme="majorBidi"/>
                <w:sz w:val="16"/>
                <w:szCs w:val="16"/>
              </w:rPr>
            </w:pPr>
            <w:r w:rsidRPr="00396E91">
              <w:rPr>
                <w:rFonts w:asciiTheme="majorBidi" w:hAnsiTheme="majorBidi" w:cstheme="majorBidi"/>
                <w:sz w:val="16"/>
                <w:szCs w:val="16"/>
              </w:rPr>
              <w:t>1.Temel İslam Bilimleri Anabilim Dalından tezli yüksek lisans mezunu olmak.</w:t>
            </w:r>
            <w:r>
              <w:rPr>
                <w:rFonts w:asciiTheme="majorBidi" w:hAnsiTheme="majorBidi" w:cstheme="majorBidi"/>
                <w:sz w:val="16"/>
                <w:szCs w:val="16"/>
              </w:rPr>
              <w:t xml:space="preserve"> </w:t>
            </w:r>
            <w:r w:rsidRPr="00396E91">
              <w:rPr>
                <w:rFonts w:asciiTheme="majorBidi" w:hAnsiTheme="majorBidi" w:cstheme="majorBidi"/>
                <w:sz w:val="16"/>
                <w:szCs w:val="16"/>
              </w:rPr>
              <w:t>2. Arap Dili ve Belagati Bilim Dalı için birinci maddeye ilaveten Arap Dili ve Edebiyatı ile Arap Dili Öğretimi veren programlardan tezli yüksek lisans mezunu olmak.</w:t>
            </w:r>
          </w:p>
        </w:tc>
      </w:tr>
      <w:tr w:rsidR="00C7592D" w:rsidRPr="00396E91" w:rsidTr="00E642ED">
        <w:trPr>
          <w:trHeight w:val="219"/>
          <w:jc w:val="center"/>
        </w:trPr>
        <w:tc>
          <w:tcPr>
            <w:tcW w:w="562" w:type="dxa"/>
            <w:vMerge/>
            <w:tcBorders>
              <w:right w:val="single" w:sz="4" w:space="0" w:color="auto"/>
            </w:tcBorders>
            <w:vAlign w:val="center"/>
          </w:tcPr>
          <w:p w:rsidR="00C7592D" w:rsidRPr="00396E91" w:rsidRDefault="00C7592D" w:rsidP="00EA2EA3">
            <w:pPr>
              <w:pStyle w:val="DipnotMetni"/>
              <w:jc w:val="both"/>
              <w:rPr>
                <w:rFonts w:asciiTheme="majorBidi" w:hAnsiTheme="majorBidi" w:cstheme="majorBidi"/>
                <w:b/>
                <w:sz w:val="16"/>
                <w:szCs w:val="16"/>
              </w:rPr>
            </w:pPr>
          </w:p>
        </w:tc>
        <w:tc>
          <w:tcPr>
            <w:tcW w:w="993" w:type="dxa"/>
            <w:gridSpan w:val="2"/>
            <w:vMerge w:val="restart"/>
            <w:tcBorders>
              <w:top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bCs/>
                <w:sz w:val="16"/>
                <w:szCs w:val="16"/>
              </w:rPr>
            </w:pPr>
            <w:r w:rsidRPr="00396E91">
              <w:rPr>
                <w:rFonts w:asciiTheme="majorBidi" w:hAnsiTheme="majorBidi" w:cstheme="majorBidi"/>
                <w:bCs/>
                <w:sz w:val="16"/>
                <w:szCs w:val="16"/>
              </w:rPr>
              <w:t>İslam Hukuku</w:t>
            </w:r>
          </w:p>
        </w:tc>
        <w:tc>
          <w:tcPr>
            <w:tcW w:w="127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Yüksek Lisans*</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10</w:t>
            </w:r>
          </w:p>
        </w:tc>
        <w:tc>
          <w:tcPr>
            <w:tcW w:w="788" w:type="dxa"/>
            <w:tcBorders>
              <w:top w:val="single" w:sz="4" w:space="0" w:color="auto"/>
              <w:bottom w:val="single" w:sz="4" w:space="0" w:color="auto"/>
            </w:tcBorders>
          </w:tcPr>
          <w:p w:rsidR="00C7592D" w:rsidRDefault="00C7592D" w:rsidP="00EA2EA3">
            <w:pPr>
              <w:pStyle w:val="DipnotMetni"/>
              <w:jc w:val="both"/>
              <w:rPr>
                <w:rFonts w:asciiTheme="majorBidi" w:hAnsiTheme="majorBidi" w:cstheme="majorBidi"/>
                <w:sz w:val="16"/>
                <w:szCs w:val="16"/>
              </w:rPr>
            </w:pPr>
          </w:p>
        </w:tc>
        <w:tc>
          <w:tcPr>
            <w:tcW w:w="42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Pr>
                <w:rFonts w:asciiTheme="majorBidi" w:hAnsiTheme="majorBidi" w:cstheme="majorBidi"/>
                <w:sz w:val="16"/>
                <w:szCs w:val="16"/>
              </w:rPr>
              <w:t>2</w:t>
            </w:r>
          </w:p>
        </w:tc>
        <w:tc>
          <w:tcPr>
            <w:tcW w:w="34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Pr>
                <w:rFonts w:asciiTheme="majorBidi" w:hAnsiTheme="majorBidi" w:cstheme="majorBidi"/>
                <w:sz w:val="16"/>
                <w:szCs w:val="16"/>
              </w:rPr>
              <w:t>-</w:t>
            </w:r>
          </w:p>
        </w:tc>
        <w:tc>
          <w:tcPr>
            <w:tcW w:w="425" w:type="dxa"/>
            <w:tcBorders>
              <w:top w:val="single" w:sz="4" w:space="0" w:color="auto"/>
              <w:bottom w:val="single" w:sz="4" w:space="0" w:color="auto"/>
              <w:right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r>
              <w:rPr>
                <w:rFonts w:asciiTheme="majorBidi" w:hAnsiTheme="majorBidi" w:cstheme="majorBidi"/>
                <w:sz w:val="16"/>
                <w:szCs w:val="16"/>
              </w:rPr>
              <w:t>2</w:t>
            </w:r>
          </w:p>
        </w:tc>
        <w:tc>
          <w:tcPr>
            <w:tcW w:w="425" w:type="dxa"/>
            <w:tcBorders>
              <w:top w:val="single" w:sz="4" w:space="0" w:color="auto"/>
              <w:bottom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p>
        </w:tc>
        <w:tc>
          <w:tcPr>
            <w:tcW w:w="56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SÖZ</w:t>
            </w:r>
          </w:p>
        </w:tc>
        <w:tc>
          <w:tcPr>
            <w:tcW w:w="4969" w:type="dxa"/>
            <w:tcBorders>
              <w:top w:val="single" w:sz="4" w:space="0" w:color="auto"/>
              <w:left w:val="single" w:sz="4" w:space="0" w:color="auto"/>
              <w:bottom w:val="single" w:sz="4" w:space="0" w:color="auto"/>
            </w:tcBorders>
            <w:vAlign w:val="center"/>
          </w:tcPr>
          <w:p w:rsidR="00C7592D" w:rsidRPr="00396E91" w:rsidRDefault="00C7592D" w:rsidP="004B2DC6">
            <w:pPr>
              <w:pStyle w:val="DipnotMetni"/>
              <w:jc w:val="both"/>
              <w:rPr>
                <w:rFonts w:asciiTheme="majorBidi" w:hAnsiTheme="majorBidi" w:cstheme="majorBidi"/>
                <w:sz w:val="16"/>
                <w:szCs w:val="16"/>
              </w:rPr>
            </w:pPr>
            <w:r w:rsidRPr="00396E91">
              <w:rPr>
                <w:rFonts w:asciiTheme="majorBidi" w:hAnsiTheme="majorBidi" w:cstheme="majorBidi"/>
                <w:sz w:val="16"/>
                <w:szCs w:val="16"/>
              </w:rPr>
              <w:t>İlahiyat veya İslami İlimler Fakültesi, Din Kültürü ve Ahlak Bilgisi Bölümü mezunu olmak</w:t>
            </w:r>
          </w:p>
        </w:tc>
      </w:tr>
      <w:tr w:rsidR="00C7592D" w:rsidRPr="00396E91" w:rsidTr="00E642ED">
        <w:trPr>
          <w:trHeight w:val="500"/>
          <w:jc w:val="center"/>
        </w:trPr>
        <w:tc>
          <w:tcPr>
            <w:tcW w:w="562" w:type="dxa"/>
            <w:vMerge/>
            <w:tcBorders>
              <w:right w:val="single" w:sz="4" w:space="0" w:color="auto"/>
            </w:tcBorders>
            <w:vAlign w:val="center"/>
          </w:tcPr>
          <w:p w:rsidR="00C7592D" w:rsidRPr="00396E91" w:rsidRDefault="00C7592D" w:rsidP="00EA2EA3">
            <w:pPr>
              <w:pStyle w:val="DipnotMetni"/>
              <w:jc w:val="both"/>
              <w:rPr>
                <w:rFonts w:asciiTheme="majorBidi" w:hAnsiTheme="majorBidi" w:cstheme="majorBidi"/>
                <w:b/>
                <w:sz w:val="16"/>
                <w:szCs w:val="16"/>
              </w:rPr>
            </w:pPr>
          </w:p>
        </w:tc>
        <w:tc>
          <w:tcPr>
            <w:tcW w:w="993" w:type="dxa"/>
            <w:gridSpan w:val="2"/>
            <w:vMerge/>
            <w:tcBorders>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bCs/>
                <w:sz w:val="16"/>
                <w:szCs w:val="16"/>
              </w:rPr>
            </w:pPr>
          </w:p>
        </w:tc>
        <w:tc>
          <w:tcPr>
            <w:tcW w:w="127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Doktora</w:t>
            </w:r>
          </w:p>
        </w:tc>
        <w:tc>
          <w:tcPr>
            <w:tcW w:w="567" w:type="dxa"/>
            <w:tcBorders>
              <w:top w:val="single" w:sz="4" w:space="0" w:color="auto"/>
              <w:bottom w:val="single" w:sz="4" w:space="0" w:color="auto"/>
              <w:right w:val="single" w:sz="4" w:space="0" w:color="auto"/>
            </w:tcBorders>
            <w:vAlign w:val="center"/>
          </w:tcPr>
          <w:p w:rsidR="00C7592D" w:rsidRPr="00396E91" w:rsidRDefault="00441C34" w:rsidP="00EA2EA3">
            <w:pPr>
              <w:pStyle w:val="DipnotMetni"/>
              <w:jc w:val="both"/>
              <w:rPr>
                <w:rFonts w:asciiTheme="majorBidi" w:hAnsiTheme="majorBidi" w:cstheme="majorBidi"/>
                <w:sz w:val="16"/>
                <w:szCs w:val="16"/>
              </w:rPr>
            </w:pPr>
            <w:r>
              <w:rPr>
                <w:rFonts w:asciiTheme="majorBidi" w:hAnsiTheme="majorBidi" w:cstheme="majorBidi"/>
                <w:sz w:val="16"/>
                <w:szCs w:val="16"/>
              </w:rPr>
              <w:t>7</w:t>
            </w:r>
          </w:p>
        </w:tc>
        <w:tc>
          <w:tcPr>
            <w:tcW w:w="788" w:type="dxa"/>
            <w:tcBorders>
              <w:top w:val="single" w:sz="4" w:space="0" w:color="auto"/>
              <w:bottom w:val="single" w:sz="4" w:space="0" w:color="auto"/>
            </w:tcBorders>
          </w:tcPr>
          <w:p w:rsidR="00C7592D" w:rsidRDefault="00C7592D" w:rsidP="00EA2EA3">
            <w:pPr>
              <w:pStyle w:val="DipnotMetni"/>
              <w:jc w:val="both"/>
              <w:rPr>
                <w:rFonts w:asciiTheme="majorBidi" w:hAnsiTheme="majorBidi" w:cstheme="majorBidi"/>
                <w:sz w:val="16"/>
                <w:szCs w:val="16"/>
              </w:rPr>
            </w:pPr>
          </w:p>
        </w:tc>
        <w:tc>
          <w:tcPr>
            <w:tcW w:w="42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Pr>
                <w:rFonts w:asciiTheme="majorBidi" w:hAnsiTheme="majorBidi" w:cstheme="majorBidi"/>
                <w:sz w:val="16"/>
                <w:szCs w:val="16"/>
              </w:rPr>
              <w:t>2</w:t>
            </w:r>
          </w:p>
        </w:tc>
        <w:tc>
          <w:tcPr>
            <w:tcW w:w="34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Pr>
                <w:rFonts w:asciiTheme="majorBidi" w:hAnsiTheme="majorBidi" w:cstheme="majorBidi"/>
                <w:sz w:val="16"/>
                <w:szCs w:val="16"/>
              </w:rPr>
              <w:t>-</w:t>
            </w:r>
          </w:p>
        </w:tc>
        <w:tc>
          <w:tcPr>
            <w:tcW w:w="425" w:type="dxa"/>
            <w:tcBorders>
              <w:top w:val="single" w:sz="4" w:space="0" w:color="auto"/>
              <w:bottom w:val="single" w:sz="4" w:space="0" w:color="auto"/>
              <w:right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r>
              <w:rPr>
                <w:rFonts w:asciiTheme="majorBidi" w:hAnsiTheme="majorBidi" w:cstheme="majorBidi"/>
                <w:sz w:val="16"/>
                <w:szCs w:val="16"/>
              </w:rPr>
              <w:t>1</w:t>
            </w:r>
          </w:p>
        </w:tc>
        <w:tc>
          <w:tcPr>
            <w:tcW w:w="425" w:type="dxa"/>
            <w:tcBorders>
              <w:top w:val="single" w:sz="4" w:space="0" w:color="auto"/>
              <w:bottom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r>
              <w:rPr>
                <w:rFonts w:asciiTheme="majorBidi" w:hAnsiTheme="majorBidi" w:cstheme="majorBidi"/>
                <w:sz w:val="16"/>
                <w:szCs w:val="16"/>
              </w:rPr>
              <w:t>55</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SÖZ</w:t>
            </w:r>
          </w:p>
        </w:tc>
        <w:tc>
          <w:tcPr>
            <w:tcW w:w="4969" w:type="dxa"/>
            <w:tcBorders>
              <w:top w:val="single" w:sz="4" w:space="0" w:color="auto"/>
              <w:left w:val="single" w:sz="4" w:space="0" w:color="auto"/>
              <w:bottom w:val="single" w:sz="4" w:space="0" w:color="auto"/>
            </w:tcBorders>
            <w:vAlign w:val="center"/>
          </w:tcPr>
          <w:p w:rsidR="00C7592D" w:rsidRPr="00396E91" w:rsidRDefault="00C7592D" w:rsidP="004B2DC6">
            <w:pPr>
              <w:pStyle w:val="DipnotMetni"/>
              <w:jc w:val="both"/>
              <w:rPr>
                <w:rFonts w:asciiTheme="majorBidi" w:hAnsiTheme="majorBidi" w:cstheme="majorBidi"/>
                <w:sz w:val="16"/>
                <w:szCs w:val="16"/>
              </w:rPr>
            </w:pPr>
            <w:r w:rsidRPr="00396E91">
              <w:rPr>
                <w:rFonts w:asciiTheme="majorBidi" w:hAnsiTheme="majorBidi" w:cstheme="majorBidi"/>
                <w:sz w:val="16"/>
                <w:szCs w:val="16"/>
              </w:rPr>
              <w:t>1.Temel İslam Bilimleri Anabilim Dalından tezli yüksek lisans mezunu olmak.</w:t>
            </w:r>
            <w:r>
              <w:rPr>
                <w:rFonts w:asciiTheme="majorBidi" w:hAnsiTheme="majorBidi" w:cstheme="majorBidi"/>
                <w:sz w:val="16"/>
                <w:szCs w:val="16"/>
              </w:rPr>
              <w:t xml:space="preserve"> </w:t>
            </w:r>
            <w:r w:rsidRPr="00396E91">
              <w:rPr>
                <w:rFonts w:asciiTheme="majorBidi" w:hAnsiTheme="majorBidi" w:cstheme="majorBidi"/>
                <w:sz w:val="16"/>
                <w:szCs w:val="16"/>
              </w:rPr>
              <w:t>2. Arap Dili ve Belagati Bilim Dalı için birinci maddeye ilaveten Arap Dili ve Edebiyatı ile Arap Dili Öğretimi veren programlardan tezli yüksek lisans mezunu olmak.</w:t>
            </w:r>
          </w:p>
        </w:tc>
      </w:tr>
      <w:tr w:rsidR="00C7592D" w:rsidRPr="00396E91" w:rsidTr="00E642ED">
        <w:trPr>
          <w:trHeight w:val="187"/>
          <w:jc w:val="center"/>
        </w:trPr>
        <w:tc>
          <w:tcPr>
            <w:tcW w:w="562" w:type="dxa"/>
            <w:vMerge/>
            <w:tcBorders>
              <w:right w:val="single" w:sz="4" w:space="0" w:color="auto"/>
            </w:tcBorders>
            <w:vAlign w:val="center"/>
          </w:tcPr>
          <w:p w:rsidR="00C7592D" w:rsidRPr="00396E91" w:rsidRDefault="00C7592D" w:rsidP="00EA2EA3">
            <w:pPr>
              <w:pStyle w:val="DipnotMetni"/>
              <w:jc w:val="both"/>
              <w:rPr>
                <w:rFonts w:asciiTheme="majorBidi" w:hAnsiTheme="majorBidi" w:cstheme="majorBidi"/>
                <w:b/>
                <w:sz w:val="16"/>
                <w:szCs w:val="16"/>
              </w:rPr>
            </w:pPr>
          </w:p>
        </w:tc>
        <w:tc>
          <w:tcPr>
            <w:tcW w:w="993" w:type="dxa"/>
            <w:gridSpan w:val="2"/>
            <w:vMerge w:val="restart"/>
            <w:tcBorders>
              <w:top w:val="single" w:sz="4" w:space="0" w:color="auto"/>
              <w:right w:val="single" w:sz="4" w:space="0" w:color="auto"/>
            </w:tcBorders>
            <w:vAlign w:val="center"/>
          </w:tcPr>
          <w:p w:rsidR="00C7592D" w:rsidRPr="00396E91" w:rsidRDefault="00C7592D" w:rsidP="00396E91">
            <w:pPr>
              <w:pStyle w:val="DipnotMetni"/>
              <w:rPr>
                <w:rFonts w:asciiTheme="majorBidi" w:hAnsiTheme="majorBidi" w:cstheme="majorBidi"/>
                <w:bCs/>
                <w:sz w:val="16"/>
                <w:szCs w:val="16"/>
              </w:rPr>
            </w:pPr>
            <w:r w:rsidRPr="00396E91">
              <w:rPr>
                <w:rFonts w:asciiTheme="majorBidi" w:hAnsiTheme="majorBidi" w:cstheme="majorBidi"/>
                <w:bCs/>
                <w:sz w:val="16"/>
                <w:szCs w:val="16"/>
              </w:rPr>
              <w:t>İslam Mezhepler Tarihi</w:t>
            </w:r>
          </w:p>
        </w:tc>
        <w:tc>
          <w:tcPr>
            <w:tcW w:w="127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Yüksek Lisans*</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3</w:t>
            </w:r>
          </w:p>
        </w:tc>
        <w:tc>
          <w:tcPr>
            <w:tcW w:w="788" w:type="dxa"/>
            <w:tcBorders>
              <w:top w:val="single" w:sz="4" w:space="0" w:color="auto"/>
              <w:bottom w:val="single" w:sz="4" w:space="0" w:color="auto"/>
            </w:tcBorders>
          </w:tcPr>
          <w:p w:rsidR="00C7592D" w:rsidRDefault="00C7592D" w:rsidP="00EA2EA3">
            <w:pPr>
              <w:pStyle w:val="DipnotMetni"/>
              <w:jc w:val="both"/>
              <w:rPr>
                <w:rFonts w:asciiTheme="majorBidi" w:hAnsiTheme="majorBidi" w:cstheme="majorBidi"/>
                <w:sz w:val="16"/>
                <w:szCs w:val="16"/>
              </w:rPr>
            </w:pPr>
          </w:p>
        </w:tc>
        <w:tc>
          <w:tcPr>
            <w:tcW w:w="42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Pr>
                <w:rFonts w:asciiTheme="majorBidi" w:hAnsiTheme="majorBidi" w:cstheme="majorBidi"/>
                <w:sz w:val="16"/>
                <w:szCs w:val="16"/>
              </w:rPr>
              <w:t>2</w:t>
            </w:r>
          </w:p>
        </w:tc>
        <w:tc>
          <w:tcPr>
            <w:tcW w:w="34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Pr>
                <w:rFonts w:asciiTheme="majorBidi" w:hAnsiTheme="majorBidi" w:cstheme="majorBidi"/>
                <w:sz w:val="16"/>
                <w:szCs w:val="16"/>
              </w:rPr>
              <w:t>-</w:t>
            </w:r>
          </w:p>
        </w:tc>
        <w:tc>
          <w:tcPr>
            <w:tcW w:w="425" w:type="dxa"/>
            <w:tcBorders>
              <w:top w:val="single" w:sz="4" w:space="0" w:color="auto"/>
              <w:bottom w:val="single" w:sz="4" w:space="0" w:color="auto"/>
              <w:right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r>
              <w:rPr>
                <w:rFonts w:asciiTheme="majorBidi" w:hAnsiTheme="majorBidi" w:cstheme="majorBidi"/>
                <w:sz w:val="16"/>
                <w:szCs w:val="16"/>
              </w:rPr>
              <w:t>1</w:t>
            </w:r>
          </w:p>
        </w:tc>
        <w:tc>
          <w:tcPr>
            <w:tcW w:w="425" w:type="dxa"/>
            <w:tcBorders>
              <w:top w:val="single" w:sz="4" w:space="0" w:color="auto"/>
              <w:bottom w:val="single" w:sz="4" w:space="0" w:color="auto"/>
            </w:tcBorders>
            <w:vAlign w:val="center"/>
          </w:tcPr>
          <w:p w:rsidR="00C7592D" w:rsidRPr="00396E91" w:rsidRDefault="00C7592D" w:rsidP="00E642ED">
            <w:pPr>
              <w:jc w:val="center"/>
              <w:rPr>
                <w:rFonts w:asciiTheme="majorBidi" w:hAnsiTheme="majorBidi" w:cstheme="majorBidi"/>
                <w:sz w:val="16"/>
                <w:szCs w:val="16"/>
              </w:rPr>
            </w:pPr>
            <w:r>
              <w:rPr>
                <w:rFonts w:asciiTheme="majorBidi" w:hAnsiTheme="majorBidi" w:cstheme="majorBidi"/>
                <w:sz w:val="16"/>
                <w:szCs w:val="16"/>
              </w:rPr>
              <w:t>-</w:t>
            </w:r>
          </w:p>
        </w:tc>
        <w:tc>
          <w:tcPr>
            <w:tcW w:w="567" w:type="dxa"/>
            <w:tcBorders>
              <w:top w:val="single" w:sz="4" w:space="0" w:color="auto"/>
              <w:bottom w:val="single" w:sz="4" w:space="0" w:color="auto"/>
              <w:right w:val="single" w:sz="4" w:space="0" w:color="auto"/>
            </w:tcBorders>
          </w:tcPr>
          <w:p w:rsidR="00C7592D" w:rsidRPr="00396E91" w:rsidRDefault="00C7592D" w:rsidP="00EA2EA3">
            <w:pPr>
              <w:rPr>
                <w:rFonts w:asciiTheme="majorBidi" w:hAnsiTheme="majorBidi" w:cstheme="majorBidi"/>
                <w:sz w:val="16"/>
                <w:szCs w:val="16"/>
              </w:rPr>
            </w:pPr>
            <w:r w:rsidRPr="00396E91">
              <w:rPr>
                <w:rFonts w:asciiTheme="majorBidi" w:hAnsiTheme="majorBidi" w:cstheme="majorBidi"/>
                <w:sz w:val="16"/>
                <w:szCs w:val="16"/>
              </w:rPr>
              <w:t>SÖZ</w:t>
            </w:r>
          </w:p>
        </w:tc>
        <w:tc>
          <w:tcPr>
            <w:tcW w:w="4969" w:type="dxa"/>
            <w:tcBorders>
              <w:top w:val="single" w:sz="4" w:space="0" w:color="auto"/>
              <w:left w:val="single" w:sz="4" w:space="0" w:color="auto"/>
              <w:bottom w:val="single" w:sz="4" w:space="0" w:color="auto"/>
            </w:tcBorders>
            <w:vAlign w:val="center"/>
          </w:tcPr>
          <w:p w:rsidR="00C7592D" w:rsidRPr="00396E91" w:rsidRDefault="00C7592D" w:rsidP="004B2DC6">
            <w:pPr>
              <w:pStyle w:val="DipnotMetni"/>
              <w:jc w:val="both"/>
              <w:rPr>
                <w:rFonts w:asciiTheme="majorBidi" w:hAnsiTheme="majorBidi" w:cstheme="majorBidi"/>
                <w:sz w:val="16"/>
                <w:szCs w:val="16"/>
              </w:rPr>
            </w:pPr>
            <w:r w:rsidRPr="00396E91">
              <w:rPr>
                <w:rFonts w:asciiTheme="majorBidi" w:hAnsiTheme="majorBidi" w:cstheme="majorBidi"/>
                <w:sz w:val="16"/>
                <w:szCs w:val="16"/>
              </w:rPr>
              <w:t>İlahiyat veya İslami İlimler Fakültesi, Din Kültürü ve Ahlak Bilgisi Bölümü mezunu olmak</w:t>
            </w:r>
          </w:p>
        </w:tc>
      </w:tr>
      <w:tr w:rsidR="00C7592D" w:rsidRPr="00396E91" w:rsidTr="00E642ED">
        <w:trPr>
          <w:trHeight w:val="550"/>
          <w:jc w:val="center"/>
        </w:trPr>
        <w:tc>
          <w:tcPr>
            <w:tcW w:w="562" w:type="dxa"/>
            <w:vMerge/>
            <w:tcBorders>
              <w:right w:val="single" w:sz="4" w:space="0" w:color="auto"/>
            </w:tcBorders>
            <w:vAlign w:val="center"/>
          </w:tcPr>
          <w:p w:rsidR="00C7592D" w:rsidRPr="00396E91" w:rsidRDefault="00C7592D" w:rsidP="00EA2EA3">
            <w:pPr>
              <w:pStyle w:val="DipnotMetni"/>
              <w:jc w:val="both"/>
              <w:rPr>
                <w:rFonts w:asciiTheme="majorBidi" w:hAnsiTheme="majorBidi" w:cstheme="majorBidi"/>
                <w:b/>
                <w:sz w:val="16"/>
                <w:szCs w:val="16"/>
              </w:rPr>
            </w:pPr>
          </w:p>
        </w:tc>
        <w:tc>
          <w:tcPr>
            <w:tcW w:w="993" w:type="dxa"/>
            <w:gridSpan w:val="2"/>
            <w:vMerge/>
            <w:tcBorders>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bCs/>
                <w:sz w:val="16"/>
                <w:szCs w:val="16"/>
              </w:rPr>
            </w:pPr>
          </w:p>
        </w:tc>
        <w:tc>
          <w:tcPr>
            <w:tcW w:w="127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Doktora</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1</w:t>
            </w:r>
          </w:p>
        </w:tc>
        <w:tc>
          <w:tcPr>
            <w:tcW w:w="788" w:type="dxa"/>
            <w:tcBorders>
              <w:top w:val="single" w:sz="4" w:space="0" w:color="auto"/>
              <w:bottom w:val="single" w:sz="4" w:space="0" w:color="auto"/>
            </w:tcBorders>
          </w:tcPr>
          <w:p w:rsidR="00C7592D" w:rsidRDefault="00C7592D" w:rsidP="00EA2EA3">
            <w:pPr>
              <w:pStyle w:val="DipnotMetni"/>
              <w:jc w:val="both"/>
              <w:rPr>
                <w:rFonts w:asciiTheme="majorBidi" w:hAnsiTheme="majorBidi" w:cstheme="majorBidi"/>
                <w:sz w:val="16"/>
                <w:szCs w:val="16"/>
              </w:rPr>
            </w:pPr>
          </w:p>
        </w:tc>
        <w:tc>
          <w:tcPr>
            <w:tcW w:w="42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Pr>
                <w:rFonts w:asciiTheme="majorBidi" w:hAnsiTheme="majorBidi" w:cstheme="majorBidi"/>
                <w:sz w:val="16"/>
                <w:szCs w:val="16"/>
              </w:rPr>
              <w:t>2</w:t>
            </w:r>
          </w:p>
        </w:tc>
        <w:tc>
          <w:tcPr>
            <w:tcW w:w="34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Pr>
                <w:rFonts w:asciiTheme="majorBidi" w:hAnsiTheme="majorBidi" w:cstheme="majorBidi"/>
                <w:sz w:val="16"/>
                <w:szCs w:val="16"/>
              </w:rPr>
              <w:t>-</w:t>
            </w:r>
          </w:p>
        </w:tc>
        <w:tc>
          <w:tcPr>
            <w:tcW w:w="425" w:type="dxa"/>
            <w:tcBorders>
              <w:top w:val="single" w:sz="4" w:space="0" w:color="auto"/>
              <w:bottom w:val="single" w:sz="4" w:space="0" w:color="auto"/>
              <w:right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r>
              <w:rPr>
                <w:rFonts w:asciiTheme="majorBidi" w:hAnsiTheme="majorBidi" w:cstheme="majorBidi"/>
                <w:sz w:val="16"/>
                <w:szCs w:val="16"/>
              </w:rPr>
              <w:t>1</w:t>
            </w:r>
          </w:p>
        </w:tc>
        <w:tc>
          <w:tcPr>
            <w:tcW w:w="425" w:type="dxa"/>
            <w:tcBorders>
              <w:top w:val="single" w:sz="4" w:space="0" w:color="auto"/>
              <w:bottom w:val="single" w:sz="4" w:space="0" w:color="auto"/>
            </w:tcBorders>
            <w:vAlign w:val="center"/>
          </w:tcPr>
          <w:p w:rsidR="00C7592D" w:rsidRPr="00396E91" w:rsidRDefault="00C7592D" w:rsidP="00E642ED">
            <w:pPr>
              <w:jc w:val="center"/>
              <w:rPr>
                <w:rFonts w:asciiTheme="majorBidi" w:hAnsiTheme="majorBidi" w:cstheme="majorBidi"/>
                <w:sz w:val="16"/>
                <w:szCs w:val="16"/>
              </w:rPr>
            </w:pPr>
            <w:r>
              <w:rPr>
                <w:rFonts w:asciiTheme="majorBidi" w:hAnsiTheme="majorBidi" w:cstheme="majorBidi"/>
                <w:sz w:val="16"/>
                <w:szCs w:val="16"/>
              </w:rPr>
              <w:t>55</w:t>
            </w:r>
          </w:p>
        </w:tc>
        <w:tc>
          <w:tcPr>
            <w:tcW w:w="567" w:type="dxa"/>
            <w:tcBorders>
              <w:top w:val="single" w:sz="4" w:space="0" w:color="auto"/>
              <w:bottom w:val="single" w:sz="4" w:space="0" w:color="auto"/>
              <w:right w:val="single" w:sz="4" w:space="0" w:color="auto"/>
            </w:tcBorders>
          </w:tcPr>
          <w:p w:rsidR="00C7592D" w:rsidRPr="00396E91" w:rsidRDefault="00C7592D" w:rsidP="00EA2EA3">
            <w:pPr>
              <w:rPr>
                <w:rFonts w:asciiTheme="majorBidi" w:hAnsiTheme="majorBidi" w:cstheme="majorBidi"/>
                <w:sz w:val="16"/>
                <w:szCs w:val="16"/>
              </w:rPr>
            </w:pPr>
            <w:r w:rsidRPr="00396E91">
              <w:rPr>
                <w:rFonts w:asciiTheme="majorBidi" w:hAnsiTheme="majorBidi" w:cstheme="majorBidi"/>
                <w:sz w:val="16"/>
                <w:szCs w:val="16"/>
              </w:rPr>
              <w:t>SÖZ</w:t>
            </w:r>
          </w:p>
        </w:tc>
        <w:tc>
          <w:tcPr>
            <w:tcW w:w="4969" w:type="dxa"/>
            <w:tcBorders>
              <w:top w:val="single" w:sz="4" w:space="0" w:color="auto"/>
              <w:left w:val="single" w:sz="4" w:space="0" w:color="auto"/>
              <w:bottom w:val="single" w:sz="4" w:space="0" w:color="auto"/>
            </w:tcBorders>
            <w:vAlign w:val="center"/>
          </w:tcPr>
          <w:p w:rsidR="00C7592D" w:rsidRPr="00396E91" w:rsidRDefault="00C7592D" w:rsidP="004B2DC6">
            <w:pPr>
              <w:pStyle w:val="DipnotMetni"/>
              <w:jc w:val="both"/>
              <w:rPr>
                <w:rFonts w:asciiTheme="majorBidi" w:hAnsiTheme="majorBidi" w:cstheme="majorBidi"/>
                <w:sz w:val="16"/>
                <w:szCs w:val="16"/>
              </w:rPr>
            </w:pPr>
            <w:r w:rsidRPr="00396E91">
              <w:rPr>
                <w:rFonts w:asciiTheme="majorBidi" w:hAnsiTheme="majorBidi" w:cstheme="majorBidi"/>
                <w:sz w:val="16"/>
                <w:szCs w:val="16"/>
              </w:rPr>
              <w:t>1.Temel İslam Bilimleri Anabilim Dalından tezli yüksek lisans mezunu olmak.</w:t>
            </w:r>
            <w:r>
              <w:rPr>
                <w:rFonts w:asciiTheme="majorBidi" w:hAnsiTheme="majorBidi" w:cstheme="majorBidi"/>
                <w:sz w:val="16"/>
                <w:szCs w:val="16"/>
              </w:rPr>
              <w:t xml:space="preserve"> </w:t>
            </w:r>
            <w:r w:rsidRPr="00396E91">
              <w:rPr>
                <w:rFonts w:asciiTheme="majorBidi" w:hAnsiTheme="majorBidi" w:cstheme="majorBidi"/>
                <w:sz w:val="16"/>
                <w:szCs w:val="16"/>
              </w:rPr>
              <w:t>2. Arap Dili ve Belagati Bilim Dalı için birinci maddeye ilaveten Arap Dili ve Edebiyatı ile Arap Dili Öğretimi veren programlardan tezli yüksek lisans mezunu olmak.</w:t>
            </w:r>
          </w:p>
        </w:tc>
      </w:tr>
      <w:tr w:rsidR="00C7592D" w:rsidRPr="00396E91" w:rsidTr="00E642ED">
        <w:trPr>
          <w:trHeight w:val="189"/>
          <w:jc w:val="center"/>
        </w:trPr>
        <w:tc>
          <w:tcPr>
            <w:tcW w:w="562" w:type="dxa"/>
            <w:vMerge/>
            <w:tcBorders>
              <w:right w:val="single" w:sz="4" w:space="0" w:color="auto"/>
            </w:tcBorders>
            <w:vAlign w:val="center"/>
          </w:tcPr>
          <w:p w:rsidR="00C7592D" w:rsidRPr="00396E91" w:rsidRDefault="00C7592D" w:rsidP="00EA2EA3">
            <w:pPr>
              <w:pStyle w:val="DipnotMetni"/>
              <w:jc w:val="both"/>
              <w:rPr>
                <w:rFonts w:asciiTheme="majorBidi" w:hAnsiTheme="majorBidi" w:cstheme="majorBidi"/>
                <w:b/>
                <w:sz w:val="16"/>
                <w:szCs w:val="16"/>
              </w:rPr>
            </w:pPr>
          </w:p>
        </w:tc>
        <w:tc>
          <w:tcPr>
            <w:tcW w:w="993" w:type="dxa"/>
            <w:gridSpan w:val="2"/>
            <w:vMerge w:val="restart"/>
            <w:tcBorders>
              <w:top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bCs/>
                <w:sz w:val="16"/>
                <w:szCs w:val="16"/>
              </w:rPr>
            </w:pPr>
            <w:r w:rsidRPr="00396E91">
              <w:rPr>
                <w:rFonts w:asciiTheme="majorBidi" w:hAnsiTheme="majorBidi" w:cstheme="majorBidi"/>
                <w:bCs/>
                <w:sz w:val="16"/>
                <w:szCs w:val="16"/>
              </w:rPr>
              <w:t>Kelam</w:t>
            </w:r>
          </w:p>
        </w:tc>
        <w:tc>
          <w:tcPr>
            <w:tcW w:w="127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Yüksek Lisans*</w:t>
            </w:r>
          </w:p>
        </w:tc>
        <w:tc>
          <w:tcPr>
            <w:tcW w:w="567" w:type="dxa"/>
            <w:tcBorders>
              <w:top w:val="single" w:sz="4" w:space="0" w:color="auto"/>
              <w:bottom w:val="single" w:sz="4" w:space="0" w:color="auto"/>
              <w:right w:val="single" w:sz="4" w:space="0" w:color="auto"/>
            </w:tcBorders>
            <w:vAlign w:val="center"/>
          </w:tcPr>
          <w:p w:rsidR="00C7592D" w:rsidRPr="00396E91" w:rsidRDefault="0041301C" w:rsidP="00EA2EA3">
            <w:pPr>
              <w:pStyle w:val="DipnotMetni"/>
              <w:jc w:val="both"/>
              <w:rPr>
                <w:rFonts w:asciiTheme="majorBidi" w:hAnsiTheme="majorBidi" w:cstheme="majorBidi"/>
                <w:sz w:val="16"/>
                <w:szCs w:val="16"/>
              </w:rPr>
            </w:pPr>
            <w:r>
              <w:rPr>
                <w:rFonts w:asciiTheme="majorBidi" w:hAnsiTheme="majorBidi" w:cstheme="majorBidi"/>
                <w:sz w:val="16"/>
                <w:szCs w:val="16"/>
              </w:rPr>
              <w:t>5</w:t>
            </w:r>
          </w:p>
        </w:tc>
        <w:tc>
          <w:tcPr>
            <w:tcW w:w="788" w:type="dxa"/>
            <w:tcBorders>
              <w:top w:val="single" w:sz="4" w:space="0" w:color="auto"/>
              <w:bottom w:val="single" w:sz="4" w:space="0" w:color="auto"/>
            </w:tcBorders>
          </w:tcPr>
          <w:p w:rsidR="00C7592D" w:rsidRDefault="00C7592D" w:rsidP="00EA2EA3">
            <w:pPr>
              <w:pStyle w:val="DipnotMetni"/>
              <w:jc w:val="both"/>
              <w:rPr>
                <w:rFonts w:asciiTheme="majorBidi" w:hAnsiTheme="majorBidi" w:cstheme="majorBidi"/>
                <w:sz w:val="16"/>
                <w:szCs w:val="16"/>
              </w:rPr>
            </w:pPr>
          </w:p>
        </w:tc>
        <w:tc>
          <w:tcPr>
            <w:tcW w:w="42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Pr>
                <w:rFonts w:asciiTheme="majorBidi" w:hAnsiTheme="majorBidi" w:cstheme="majorBidi"/>
                <w:sz w:val="16"/>
                <w:szCs w:val="16"/>
              </w:rPr>
              <w:t>2</w:t>
            </w:r>
          </w:p>
        </w:tc>
        <w:tc>
          <w:tcPr>
            <w:tcW w:w="34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Pr>
                <w:rFonts w:asciiTheme="majorBidi" w:hAnsiTheme="majorBidi" w:cstheme="majorBidi"/>
                <w:sz w:val="16"/>
                <w:szCs w:val="16"/>
              </w:rPr>
              <w:t>-</w:t>
            </w:r>
          </w:p>
        </w:tc>
        <w:tc>
          <w:tcPr>
            <w:tcW w:w="425" w:type="dxa"/>
            <w:tcBorders>
              <w:top w:val="single" w:sz="4" w:space="0" w:color="auto"/>
              <w:bottom w:val="single" w:sz="4" w:space="0" w:color="auto"/>
              <w:right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r>
              <w:rPr>
                <w:rFonts w:asciiTheme="majorBidi" w:hAnsiTheme="majorBidi" w:cstheme="majorBidi"/>
                <w:sz w:val="16"/>
                <w:szCs w:val="16"/>
              </w:rPr>
              <w:t>1</w:t>
            </w:r>
          </w:p>
        </w:tc>
        <w:tc>
          <w:tcPr>
            <w:tcW w:w="425" w:type="dxa"/>
            <w:tcBorders>
              <w:top w:val="single" w:sz="4" w:space="0" w:color="auto"/>
              <w:bottom w:val="single" w:sz="4" w:space="0" w:color="auto"/>
            </w:tcBorders>
            <w:vAlign w:val="center"/>
          </w:tcPr>
          <w:p w:rsidR="00C7592D" w:rsidRPr="00396E91" w:rsidRDefault="00C7592D" w:rsidP="00E642ED">
            <w:pPr>
              <w:jc w:val="center"/>
              <w:rPr>
                <w:rFonts w:asciiTheme="majorBidi" w:hAnsiTheme="majorBidi" w:cstheme="majorBidi"/>
                <w:sz w:val="16"/>
                <w:szCs w:val="16"/>
              </w:rPr>
            </w:pPr>
            <w:r>
              <w:rPr>
                <w:rFonts w:asciiTheme="majorBidi" w:hAnsiTheme="majorBidi" w:cstheme="majorBidi"/>
                <w:sz w:val="16"/>
                <w:szCs w:val="16"/>
              </w:rPr>
              <w:t>-</w:t>
            </w:r>
          </w:p>
        </w:tc>
        <w:tc>
          <w:tcPr>
            <w:tcW w:w="567" w:type="dxa"/>
            <w:tcBorders>
              <w:top w:val="single" w:sz="4" w:space="0" w:color="auto"/>
              <w:bottom w:val="single" w:sz="4" w:space="0" w:color="auto"/>
              <w:right w:val="single" w:sz="4" w:space="0" w:color="auto"/>
            </w:tcBorders>
          </w:tcPr>
          <w:p w:rsidR="00C7592D" w:rsidRPr="00396E91" w:rsidRDefault="00C7592D" w:rsidP="00EA2EA3">
            <w:pPr>
              <w:rPr>
                <w:rFonts w:asciiTheme="majorBidi" w:hAnsiTheme="majorBidi" w:cstheme="majorBidi"/>
                <w:sz w:val="16"/>
                <w:szCs w:val="16"/>
              </w:rPr>
            </w:pPr>
            <w:r w:rsidRPr="00396E91">
              <w:rPr>
                <w:rFonts w:asciiTheme="majorBidi" w:hAnsiTheme="majorBidi" w:cstheme="majorBidi"/>
                <w:sz w:val="16"/>
                <w:szCs w:val="16"/>
              </w:rPr>
              <w:t>SÖZ</w:t>
            </w:r>
          </w:p>
        </w:tc>
        <w:tc>
          <w:tcPr>
            <w:tcW w:w="4969" w:type="dxa"/>
            <w:tcBorders>
              <w:top w:val="single" w:sz="4" w:space="0" w:color="auto"/>
              <w:left w:val="single" w:sz="4" w:space="0" w:color="auto"/>
              <w:bottom w:val="single" w:sz="4" w:space="0" w:color="auto"/>
            </w:tcBorders>
            <w:vAlign w:val="center"/>
          </w:tcPr>
          <w:p w:rsidR="00C7592D" w:rsidRPr="00396E91" w:rsidRDefault="00C7592D" w:rsidP="004B2DC6">
            <w:pPr>
              <w:pStyle w:val="DipnotMetni"/>
              <w:jc w:val="both"/>
              <w:rPr>
                <w:rFonts w:asciiTheme="majorBidi" w:hAnsiTheme="majorBidi" w:cstheme="majorBidi"/>
                <w:sz w:val="16"/>
                <w:szCs w:val="16"/>
              </w:rPr>
            </w:pPr>
            <w:r w:rsidRPr="00396E91">
              <w:rPr>
                <w:rFonts w:asciiTheme="majorBidi" w:hAnsiTheme="majorBidi" w:cstheme="majorBidi"/>
                <w:sz w:val="16"/>
                <w:szCs w:val="16"/>
              </w:rPr>
              <w:t>İlahiyat veya İslami İlimler Fakültesi, Din Kültürü ve Ahlak Bilgisi Bölümü mezunu olmak</w:t>
            </w:r>
          </w:p>
        </w:tc>
      </w:tr>
      <w:tr w:rsidR="00C7592D" w:rsidRPr="00396E91" w:rsidTr="00E642ED">
        <w:trPr>
          <w:trHeight w:val="563"/>
          <w:jc w:val="center"/>
        </w:trPr>
        <w:tc>
          <w:tcPr>
            <w:tcW w:w="562" w:type="dxa"/>
            <w:vMerge/>
            <w:tcBorders>
              <w:right w:val="single" w:sz="4" w:space="0" w:color="auto"/>
            </w:tcBorders>
            <w:vAlign w:val="center"/>
          </w:tcPr>
          <w:p w:rsidR="00C7592D" w:rsidRPr="00396E91" w:rsidRDefault="00C7592D" w:rsidP="00EA2EA3">
            <w:pPr>
              <w:pStyle w:val="DipnotMetni"/>
              <w:jc w:val="both"/>
              <w:rPr>
                <w:rFonts w:asciiTheme="majorBidi" w:hAnsiTheme="majorBidi" w:cstheme="majorBidi"/>
                <w:b/>
                <w:sz w:val="16"/>
                <w:szCs w:val="16"/>
              </w:rPr>
            </w:pPr>
          </w:p>
        </w:tc>
        <w:tc>
          <w:tcPr>
            <w:tcW w:w="993" w:type="dxa"/>
            <w:gridSpan w:val="2"/>
            <w:vMerge/>
            <w:tcBorders>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b/>
                <w:sz w:val="16"/>
                <w:szCs w:val="16"/>
              </w:rPr>
            </w:pPr>
          </w:p>
        </w:tc>
        <w:tc>
          <w:tcPr>
            <w:tcW w:w="127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Doktora</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1</w:t>
            </w:r>
          </w:p>
        </w:tc>
        <w:tc>
          <w:tcPr>
            <w:tcW w:w="788" w:type="dxa"/>
            <w:tcBorders>
              <w:top w:val="single" w:sz="4" w:space="0" w:color="auto"/>
              <w:bottom w:val="single" w:sz="4" w:space="0" w:color="auto"/>
            </w:tcBorders>
          </w:tcPr>
          <w:p w:rsidR="00C7592D" w:rsidRDefault="00C7592D" w:rsidP="00EA2EA3">
            <w:pPr>
              <w:pStyle w:val="DipnotMetni"/>
              <w:jc w:val="both"/>
              <w:rPr>
                <w:rFonts w:asciiTheme="majorBidi" w:hAnsiTheme="majorBidi" w:cstheme="majorBidi"/>
                <w:sz w:val="16"/>
                <w:szCs w:val="16"/>
              </w:rPr>
            </w:pPr>
          </w:p>
        </w:tc>
        <w:tc>
          <w:tcPr>
            <w:tcW w:w="42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Pr>
                <w:rFonts w:asciiTheme="majorBidi" w:hAnsiTheme="majorBidi" w:cstheme="majorBidi"/>
                <w:sz w:val="16"/>
                <w:szCs w:val="16"/>
              </w:rPr>
              <w:t>2</w:t>
            </w:r>
          </w:p>
        </w:tc>
        <w:tc>
          <w:tcPr>
            <w:tcW w:w="34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p>
        </w:tc>
        <w:tc>
          <w:tcPr>
            <w:tcW w:w="425" w:type="dxa"/>
            <w:tcBorders>
              <w:top w:val="single" w:sz="4" w:space="0" w:color="auto"/>
              <w:bottom w:val="single" w:sz="4" w:space="0" w:color="auto"/>
              <w:right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r>
              <w:rPr>
                <w:rFonts w:asciiTheme="majorBidi" w:hAnsiTheme="majorBidi" w:cstheme="majorBidi"/>
                <w:sz w:val="16"/>
                <w:szCs w:val="16"/>
              </w:rPr>
              <w:t>1</w:t>
            </w:r>
          </w:p>
        </w:tc>
        <w:tc>
          <w:tcPr>
            <w:tcW w:w="425" w:type="dxa"/>
            <w:tcBorders>
              <w:top w:val="single" w:sz="4" w:space="0" w:color="auto"/>
              <w:bottom w:val="single" w:sz="4" w:space="0" w:color="auto"/>
            </w:tcBorders>
            <w:vAlign w:val="center"/>
          </w:tcPr>
          <w:p w:rsidR="00C7592D" w:rsidRPr="00396E91" w:rsidRDefault="00C7592D" w:rsidP="00E642ED">
            <w:pPr>
              <w:jc w:val="center"/>
              <w:rPr>
                <w:rFonts w:asciiTheme="majorBidi" w:hAnsiTheme="majorBidi" w:cstheme="majorBidi"/>
                <w:sz w:val="16"/>
                <w:szCs w:val="16"/>
              </w:rPr>
            </w:pPr>
            <w:r>
              <w:rPr>
                <w:rFonts w:asciiTheme="majorBidi" w:hAnsiTheme="majorBidi" w:cstheme="majorBidi"/>
                <w:sz w:val="16"/>
                <w:szCs w:val="16"/>
              </w:rPr>
              <w:t>55</w:t>
            </w:r>
          </w:p>
        </w:tc>
        <w:tc>
          <w:tcPr>
            <w:tcW w:w="567" w:type="dxa"/>
            <w:tcBorders>
              <w:top w:val="single" w:sz="4" w:space="0" w:color="auto"/>
              <w:bottom w:val="single" w:sz="4" w:space="0" w:color="auto"/>
              <w:right w:val="single" w:sz="4" w:space="0" w:color="auto"/>
            </w:tcBorders>
          </w:tcPr>
          <w:p w:rsidR="00C7592D" w:rsidRPr="00396E91" w:rsidRDefault="00C7592D" w:rsidP="00EA2EA3">
            <w:pPr>
              <w:rPr>
                <w:rFonts w:asciiTheme="majorBidi" w:hAnsiTheme="majorBidi" w:cstheme="majorBidi"/>
                <w:sz w:val="16"/>
                <w:szCs w:val="16"/>
              </w:rPr>
            </w:pPr>
            <w:r w:rsidRPr="00396E91">
              <w:rPr>
                <w:rFonts w:asciiTheme="majorBidi" w:hAnsiTheme="majorBidi" w:cstheme="majorBidi"/>
                <w:sz w:val="16"/>
                <w:szCs w:val="16"/>
              </w:rPr>
              <w:t>SÖZ</w:t>
            </w:r>
          </w:p>
        </w:tc>
        <w:tc>
          <w:tcPr>
            <w:tcW w:w="4969" w:type="dxa"/>
            <w:tcBorders>
              <w:top w:val="single" w:sz="4" w:space="0" w:color="auto"/>
              <w:left w:val="single" w:sz="4" w:space="0" w:color="auto"/>
              <w:bottom w:val="single" w:sz="4" w:space="0" w:color="auto"/>
            </w:tcBorders>
            <w:vAlign w:val="center"/>
          </w:tcPr>
          <w:p w:rsidR="00C7592D" w:rsidRPr="00396E91" w:rsidRDefault="00C7592D" w:rsidP="004B2DC6">
            <w:pPr>
              <w:pStyle w:val="DipnotMetni"/>
              <w:jc w:val="both"/>
              <w:rPr>
                <w:rFonts w:asciiTheme="majorBidi" w:hAnsiTheme="majorBidi" w:cstheme="majorBidi"/>
                <w:sz w:val="16"/>
                <w:szCs w:val="16"/>
              </w:rPr>
            </w:pPr>
            <w:r w:rsidRPr="00396E91">
              <w:rPr>
                <w:rFonts w:asciiTheme="majorBidi" w:hAnsiTheme="majorBidi" w:cstheme="majorBidi"/>
                <w:sz w:val="16"/>
                <w:szCs w:val="16"/>
              </w:rPr>
              <w:t>1.Temel İslam Bilimleri Anabilim Dalından tezli yüksek lisans mezunu olmak.</w:t>
            </w:r>
            <w:r>
              <w:rPr>
                <w:rFonts w:asciiTheme="majorBidi" w:hAnsiTheme="majorBidi" w:cstheme="majorBidi"/>
                <w:sz w:val="16"/>
                <w:szCs w:val="16"/>
              </w:rPr>
              <w:t xml:space="preserve"> </w:t>
            </w:r>
            <w:r w:rsidRPr="00396E91">
              <w:rPr>
                <w:rFonts w:asciiTheme="majorBidi" w:hAnsiTheme="majorBidi" w:cstheme="majorBidi"/>
                <w:sz w:val="16"/>
                <w:szCs w:val="16"/>
              </w:rPr>
              <w:t>2. Arap Dili ve Belagati Bilim Dalı için birinci maddeye ilaveten Arap Dili ve Edebiyatı ile Arap Dili Öğretimi veren programlardan tezli yüksek lisans mezunu olmak.</w:t>
            </w:r>
          </w:p>
        </w:tc>
      </w:tr>
      <w:tr w:rsidR="00C7592D" w:rsidRPr="00396E91" w:rsidTr="00E642ED">
        <w:trPr>
          <w:trHeight w:val="205"/>
          <w:jc w:val="center"/>
        </w:trPr>
        <w:tc>
          <w:tcPr>
            <w:tcW w:w="562" w:type="dxa"/>
            <w:vMerge/>
            <w:tcBorders>
              <w:right w:val="single" w:sz="4" w:space="0" w:color="auto"/>
            </w:tcBorders>
            <w:vAlign w:val="center"/>
          </w:tcPr>
          <w:p w:rsidR="00C7592D" w:rsidRPr="00396E91" w:rsidRDefault="00C7592D" w:rsidP="00EA2EA3">
            <w:pPr>
              <w:pStyle w:val="DipnotMetni"/>
              <w:jc w:val="both"/>
              <w:rPr>
                <w:rFonts w:asciiTheme="majorBidi" w:hAnsiTheme="majorBidi" w:cstheme="majorBidi"/>
                <w:b/>
                <w:sz w:val="16"/>
                <w:szCs w:val="16"/>
              </w:rPr>
            </w:pPr>
          </w:p>
        </w:tc>
        <w:tc>
          <w:tcPr>
            <w:tcW w:w="993" w:type="dxa"/>
            <w:gridSpan w:val="2"/>
            <w:vMerge w:val="restart"/>
            <w:tcBorders>
              <w:top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bCs/>
                <w:sz w:val="16"/>
                <w:szCs w:val="16"/>
              </w:rPr>
            </w:pPr>
            <w:r>
              <w:rPr>
                <w:rFonts w:asciiTheme="majorBidi" w:hAnsiTheme="majorBidi" w:cstheme="majorBidi"/>
                <w:bCs/>
                <w:sz w:val="16"/>
                <w:szCs w:val="16"/>
              </w:rPr>
              <w:t>Temel İslam Bilimleri (</w:t>
            </w:r>
            <w:r w:rsidRPr="00396E91">
              <w:rPr>
                <w:rFonts w:asciiTheme="majorBidi" w:hAnsiTheme="majorBidi" w:cstheme="majorBidi"/>
                <w:bCs/>
                <w:sz w:val="16"/>
                <w:szCs w:val="16"/>
              </w:rPr>
              <w:t>Tasavvuf</w:t>
            </w:r>
            <w:r>
              <w:rPr>
                <w:rFonts w:asciiTheme="majorBidi" w:hAnsiTheme="majorBidi" w:cstheme="majorBidi"/>
                <w:bCs/>
                <w:sz w:val="16"/>
                <w:szCs w:val="16"/>
              </w:rPr>
              <w:t>)</w:t>
            </w:r>
          </w:p>
        </w:tc>
        <w:tc>
          <w:tcPr>
            <w:tcW w:w="127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Yüksek Lisans*</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Pr>
                <w:rFonts w:asciiTheme="majorBidi" w:hAnsiTheme="majorBidi" w:cstheme="majorBidi"/>
                <w:sz w:val="16"/>
                <w:szCs w:val="16"/>
              </w:rPr>
              <w:t>8</w:t>
            </w:r>
          </w:p>
        </w:tc>
        <w:tc>
          <w:tcPr>
            <w:tcW w:w="788" w:type="dxa"/>
            <w:tcBorders>
              <w:top w:val="single" w:sz="4" w:space="0" w:color="auto"/>
              <w:bottom w:val="single" w:sz="4" w:space="0" w:color="auto"/>
            </w:tcBorders>
          </w:tcPr>
          <w:p w:rsidR="00C7592D" w:rsidRDefault="00C7592D" w:rsidP="00EA2EA3">
            <w:pPr>
              <w:pStyle w:val="DipnotMetni"/>
              <w:jc w:val="both"/>
              <w:rPr>
                <w:rFonts w:asciiTheme="majorBidi" w:hAnsiTheme="majorBidi" w:cstheme="majorBidi"/>
                <w:sz w:val="16"/>
                <w:szCs w:val="16"/>
              </w:rPr>
            </w:pPr>
          </w:p>
        </w:tc>
        <w:tc>
          <w:tcPr>
            <w:tcW w:w="42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Pr>
                <w:rFonts w:asciiTheme="majorBidi" w:hAnsiTheme="majorBidi" w:cstheme="majorBidi"/>
                <w:sz w:val="16"/>
                <w:szCs w:val="16"/>
              </w:rPr>
              <w:t>2</w:t>
            </w:r>
          </w:p>
        </w:tc>
        <w:tc>
          <w:tcPr>
            <w:tcW w:w="34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p>
        </w:tc>
        <w:tc>
          <w:tcPr>
            <w:tcW w:w="425" w:type="dxa"/>
            <w:tcBorders>
              <w:top w:val="single" w:sz="4" w:space="0" w:color="auto"/>
              <w:bottom w:val="single" w:sz="4" w:space="0" w:color="auto"/>
              <w:right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r>
              <w:rPr>
                <w:rFonts w:asciiTheme="majorBidi" w:hAnsiTheme="majorBidi" w:cstheme="majorBidi"/>
                <w:sz w:val="16"/>
                <w:szCs w:val="16"/>
              </w:rPr>
              <w:t>2</w:t>
            </w:r>
          </w:p>
        </w:tc>
        <w:tc>
          <w:tcPr>
            <w:tcW w:w="425" w:type="dxa"/>
            <w:tcBorders>
              <w:top w:val="single" w:sz="4" w:space="0" w:color="auto"/>
              <w:bottom w:val="single" w:sz="4" w:space="0" w:color="auto"/>
            </w:tcBorders>
            <w:vAlign w:val="center"/>
          </w:tcPr>
          <w:p w:rsidR="00C7592D" w:rsidRPr="00396E91" w:rsidRDefault="00C7592D" w:rsidP="00E642ED">
            <w:pPr>
              <w:jc w:val="center"/>
              <w:rPr>
                <w:rFonts w:asciiTheme="majorBidi" w:hAnsiTheme="majorBidi" w:cstheme="majorBidi"/>
                <w:sz w:val="16"/>
                <w:szCs w:val="16"/>
              </w:rPr>
            </w:pPr>
          </w:p>
        </w:tc>
        <w:tc>
          <w:tcPr>
            <w:tcW w:w="567" w:type="dxa"/>
            <w:tcBorders>
              <w:top w:val="single" w:sz="4" w:space="0" w:color="auto"/>
              <w:bottom w:val="single" w:sz="4" w:space="0" w:color="auto"/>
              <w:right w:val="single" w:sz="4" w:space="0" w:color="auto"/>
            </w:tcBorders>
          </w:tcPr>
          <w:p w:rsidR="00C7592D" w:rsidRPr="00396E91" w:rsidRDefault="00C7592D" w:rsidP="00EA2EA3">
            <w:pPr>
              <w:rPr>
                <w:rFonts w:asciiTheme="majorBidi" w:hAnsiTheme="majorBidi" w:cstheme="majorBidi"/>
                <w:sz w:val="16"/>
                <w:szCs w:val="16"/>
              </w:rPr>
            </w:pPr>
            <w:r w:rsidRPr="00396E91">
              <w:rPr>
                <w:rFonts w:asciiTheme="majorBidi" w:hAnsiTheme="majorBidi" w:cstheme="majorBidi"/>
                <w:sz w:val="16"/>
                <w:szCs w:val="16"/>
              </w:rPr>
              <w:t>SÖZ</w:t>
            </w:r>
          </w:p>
        </w:tc>
        <w:tc>
          <w:tcPr>
            <w:tcW w:w="4969" w:type="dxa"/>
            <w:tcBorders>
              <w:top w:val="single" w:sz="4" w:space="0" w:color="auto"/>
              <w:left w:val="single" w:sz="4" w:space="0" w:color="auto"/>
              <w:bottom w:val="single" w:sz="4" w:space="0" w:color="auto"/>
            </w:tcBorders>
            <w:vAlign w:val="center"/>
          </w:tcPr>
          <w:p w:rsidR="00C7592D" w:rsidRPr="00396E91" w:rsidRDefault="00C7592D" w:rsidP="004B2DC6">
            <w:pPr>
              <w:pStyle w:val="DipnotMetni"/>
              <w:jc w:val="both"/>
              <w:rPr>
                <w:rFonts w:asciiTheme="majorBidi" w:hAnsiTheme="majorBidi" w:cstheme="majorBidi"/>
                <w:sz w:val="16"/>
                <w:szCs w:val="16"/>
              </w:rPr>
            </w:pPr>
            <w:r w:rsidRPr="00396E91">
              <w:rPr>
                <w:rFonts w:asciiTheme="majorBidi" w:hAnsiTheme="majorBidi" w:cstheme="majorBidi"/>
                <w:sz w:val="16"/>
                <w:szCs w:val="16"/>
              </w:rPr>
              <w:t>İlahiyat veya İslami İlimler Fakültesi, Din Kültürü ve Ahlak Bilgisi Bölümü mezunu</w:t>
            </w:r>
            <w:r>
              <w:rPr>
                <w:rFonts w:asciiTheme="majorBidi" w:hAnsiTheme="majorBidi" w:cstheme="majorBidi"/>
                <w:sz w:val="16"/>
                <w:szCs w:val="16"/>
              </w:rPr>
              <w:t xml:space="preserve"> veya Edebiyat Fakültesi mezunu</w:t>
            </w:r>
            <w:r w:rsidRPr="00396E91">
              <w:rPr>
                <w:rFonts w:asciiTheme="majorBidi" w:hAnsiTheme="majorBidi" w:cstheme="majorBidi"/>
                <w:sz w:val="16"/>
                <w:szCs w:val="16"/>
              </w:rPr>
              <w:t xml:space="preserve"> olmak</w:t>
            </w:r>
          </w:p>
        </w:tc>
      </w:tr>
      <w:tr w:rsidR="00C7592D" w:rsidRPr="00396E91" w:rsidTr="00E642ED">
        <w:trPr>
          <w:trHeight w:val="488"/>
          <w:jc w:val="center"/>
        </w:trPr>
        <w:tc>
          <w:tcPr>
            <w:tcW w:w="562" w:type="dxa"/>
            <w:vMerge/>
            <w:tcBorders>
              <w:right w:val="single" w:sz="4" w:space="0" w:color="auto"/>
            </w:tcBorders>
            <w:vAlign w:val="center"/>
          </w:tcPr>
          <w:p w:rsidR="00C7592D" w:rsidRPr="00396E91" w:rsidRDefault="00C7592D" w:rsidP="00EA2EA3">
            <w:pPr>
              <w:pStyle w:val="DipnotMetni"/>
              <w:jc w:val="both"/>
              <w:rPr>
                <w:rFonts w:asciiTheme="majorBidi" w:hAnsiTheme="majorBidi" w:cstheme="majorBidi"/>
                <w:b/>
                <w:sz w:val="16"/>
                <w:szCs w:val="16"/>
              </w:rPr>
            </w:pPr>
          </w:p>
        </w:tc>
        <w:tc>
          <w:tcPr>
            <w:tcW w:w="993" w:type="dxa"/>
            <w:gridSpan w:val="2"/>
            <w:vMerge/>
            <w:tcBorders>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bCs/>
                <w:sz w:val="16"/>
                <w:szCs w:val="16"/>
              </w:rPr>
            </w:pPr>
          </w:p>
        </w:tc>
        <w:tc>
          <w:tcPr>
            <w:tcW w:w="127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Doktora</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2</w:t>
            </w:r>
          </w:p>
        </w:tc>
        <w:tc>
          <w:tcPr>
            <w:tcW w:w="788" w:type="dxa"/>
            <w:tcBorders>
              <w:top w:val="single" w:sz="4" w:space="0" w:color="auto"/>
              <w:bottom w:val="single" w:sz="4" w:space="0" w:color="auto"/>
            </w:tcBorders>
          </w:tcPr>
          <w:p w:rsidR="00C7592D" w:rsidRDefault="00C7592D" w:rsidP="00EA2EA3">
            <w:pPr>
              <w:pStyle w:val="DipnotMetni"/>
              <w:jc w:val="both"/>
              <w:rPr>
                <w:rFonts w:asciiTheme="majorBidi" w:hAnsiTheme="majorBidi" w:cstheme="majorBidi"/>
                <w:sz w:val="16"/>
                <w:szCs w:val="16"/>
              </w:rPr>
            </w:pPr>
          </w:p>
        </w:tc>
        <w:tc>
          <w:tcPr>
            <w:tcW w:w="42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Pr>
                <w:rFonts w:asciiTheme="majorBidi" w:hAnsiTheme="majorBidi" w:cstheme="majorBidi"/>
                <w:sz w:val="16"/>
                <w:szCs w:val="16"/>
              </w:rPr>
              <w:t>2</w:t>
            </w:r>
          </w:p>
        </w:tc>
        <w:tc>
          <w:tcPr>
            <w:tcW w:w="34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Pr>
                <w:rFonts w:asciiTheme="majorBidi" w:hAnsiTheme="majorBidi" w:cstheme="majorBidi"/>
                <w:sz w:val="16"/>
                <w:szCs w:val="16"/>
              </w:rPr>
              <w:t>-</w:t>
            </w:r>
          </w:p>
        </w:tc>
        <w:tc>
          <w:tcPr>
            <w:tcW w:w="425" w:type="dxa"/>
            <w:tcBorders>
              <w:top w:val="single" w:sz="4" w:space="0" w:color="auto"/>
              <w:bottom w:val="single" w:sz="4" w:space="0" w:color="auto"/>
              <w:right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r>
              <w:rPr>
                <w:rFonts w:asciiTheme="majorBidi" w:hAnsiTheme="majorBidi" w:cstheme="majorBidi"/>
                <w:sz w:val="16"/>
                <w:szCs w:val="16"/>
              </w:rPr>
              <w:t>2</w:t>
            </w:r>
          </w:p>
        </w:tc>
        <w:tc>
          <w:tcPr>
            <w:tcW w:w="425" w:type="dxa"/>
            <w:tcBorders>
              <w:top w:val="single" w:sz="4" w:space="0" w:color="auto"/>
              <w:bottom w:val="single" w:sz="4" w:space="0" w:color="auto"/>
            </w:tcBorders>
            <w:vAlign w:val="center"/>
          </w:tcPr>
          <w:p w:rsidR="00C7592D" w:rsidRPr="00396E91" w:rsidRDefault="00C7592D" w:rsidP="00E642ED">
            <w:pPr>
              <w:jc w:val="center"/>
              <w:rPr>
                <w:rFonts w:asciiTheme="majorBidi" w:hAnsiTheme="majorBidi" w:cstheme="majorBidi"/>
                <w:sz w:val="16"/>
                <w:szCs w:val="16"/>
              </w:rPr>
            </w:pPr>
            <w:r>
              <w:rPr>
                <w:rFonts w:asciiTheme="majorBidi" w:hAnsiTheme="majorBidi" w:cstheme="majorBidi"/>
                <w:sz w:val="16"/>
                <w:szCs w:val="16"/>
              </w:rPr>
              <w:t>55</w:t>
            </w:r>
          </w:p>
        </w:tc>
        <w:tc>
          <w:tcPr>
            <w:tcW w:w="567" w:type="dxa"/>
            <w:tcBorders>
              <w:top w:val="single" w:sz="4" w:space="0" w:color="auto"/>
              <w:bottom w:val="single" w:sz="4" w:space="0" w:color="auto"/>
              <w:right w:val="single" w:sz="4" w:space="0" w:color="auto"/>
            </w:tcBorders>
          </w:tcPr>
          <w:p w:rsidR="00C7592D" w:rsidRPr="00396E91" w:rsidRDefault="00C7592D" w:rsidP="00EA2EA3">
            <w:pPr>
              <w:rPr>
                <w:rFonts w:asciiTheme="majorBidi" w:hAnsiTheme="majorBidi" w:cstheme="majorBidi"/>
                <w:sz w:val="16"/>
                <w:szCs w:val="16"/>
              </w:rPr>
            </w:pPr>
            <w:r w:rsidRPr="00396E91">
              <w:rPr>
                <w:rFonts w:asciiTheme="majorBidi" w:hAnsiTheme="majorBidi" w:cstheme="majorBidi"/>
                <w:sz w:val="16"/>
                <w:szCs w:val="16"/>
              </w:rPr>
              <w:t>SÖZ</w:t>
            </w:r>
          </w:p>
        </w:tc>
        <w:tc>
          <w:tcPr>
            <w:tcW w:w="4969" w:type="dxa"/>
            <w:tcBorders>
              <w:top w:val="single" w:sz="4" w:space="0" w:color="auto"/>
              <w:left w:val="single" w:sz="4" w:space="0" w:color="auto"/>
              <w:bottom w:val="single" w:sz="4" w:space="0" w:color="auto"/>
            </w:tcBorders>
            <w:vAlign w:val="center"/>
          </w:tcPr>
          <w:p w:rsidR="00C7592D" w:rsidRPr="00396E91" w:rsidRDefault="00C7592D" w:rsidP="004B2DC6">
            <w:pPr>
              <w:pStyle w:val="DipnotMetni"/>
              <w:jc w:val="both"/>
              <w:rPr>
                <w:rFonts w:asciiTheme="majorBidi" w:hAnsiTheme="majorBidi" w:cstheme="majorBidi"/>
                <w:sz w:val="16"/>
                <w:szCs w:val="16"/>
              </w:rPr>
            </w:pPr>
            <w:r w:rsidRPr="00396E91">
              <w:rPr>
                <w:rFonts w:asciiTheme="majorBidi" w:hAnsiTheme="majorBidi" w:cstheme="majorBidi"/>
                <w:sz w:val="16"/>
                <w:szCs w:val="16"/>
              </w:rPr>
              <w:t>1.Temel İslam Bilimleri Anabilim Dalından tezli yüksek lisans mezunu olmak.</w:t>
            </w:r>
            <w:r>
              <w:rPr>
                <w:rFonts w:asciiTheme="majorBidi" w:hAnsiTheme="majorBidi" w:cstheme="majorBidi"/>
                <w:sz w:val="16"/>
                <w:szCs w:val="16"/>
              </w:rPr>
              <w:t xml:space="preserve"> </w:t>
            </w:r>
            <w:r w:rsidRPr="00396E91">
              <w:rPr>
                <w:rFonts w:asciiTheme="majorBidi" w:hAnsiTheme="majorBidi" w:cstheme="majorBidi"/>
                <w:sz w:val="16"/>
                <w:szCs w:val="16"/>
              </w:rPr>
              <w:t>2. Arap Dili ve Belagati Bilim Dalı için birinci maddeye ilaveten Arap Dili ve Edebiyatı ile Arap Dili Öğretimi veren programlardan tezli yüksek lisans mezunu olmak.</w:t>
            </w:r>
          </w:p>
        </w:tc>
      </w:tr>
      <w:tr w:rsidR="00C7592D" w:rsidRPr="00396E91" w:rsidTr="00E642ED">
        <w:trPr>
          <w:trHeight w:val="232"/>
          <w:jc w:val="center"/>
        </w:trPr>
        <w:tc>
          <w:tcPr>
            <w:tcW w:w="562" w:type="dxa"/>
            <w:vMerge/>
            <w:tcBorders>
              <w:right w:val="single" w:sz="4" w:space="0" w:color="auto"/>
            </w:tcBorders>
            <w:vAlign w:val="center"/>
          </w:tcPr>
          <w:p w:rsidR="00C7592D" w:rsidRPr="00396E91" w:rsidRDefault="00C7592D" w:rsidP="00EA2EA3">
            <w:pPr>
              <w:pStyle w:val="DipnotMetni"/>
              <w:jc w:val="both"/>
              <w:rPr>
                <w:rFonts w:asciiTheme="majorBidi" w:hAnsiTheme="majorBidi" w:cstheme="majorBidi"/>
                <w:b/>
                <w:sz w:val="16"/>
                <w:szCs w:val="16"/>
              </w:rPr>
            </w:pPr>
          </w:p>
        </w:tc>
        <w:tc>
          <w:tcPr>
            <w:tcW w:w="993" w:type="dxa"/>
            <w:gridSpan w:val="2"/>
            <w:vMerge w:val="restart"/>
            <w:tcBorders>
              <w:top w:val="single" w:sz="4" w:space="0" w:color="auto"/>
              <w:right w:val="single" w:sz="4" w:space="0" w:color="auto"/>
            </w:tcBorders>
            <w:vAlign w:val="center"/>
          </w:tcPr>
          <w:p w:rsidR="00C7592D" w:rsidRPr="007865F0" w:rsidRDefault="00C7592D" w:rsidP="007865F0">
            <w:pPr>
              <w:pStyle w:val="DipnotMetni"/>
              <w:rPr>
                <w:rFonts w:asciiTheme="majorBidi" w:hAnsiTheme="majorBidi" w:cstheme="majorBidi"/>
                <w:bCs/>
                <w:sz w:val="16"/>
                <w:szCs w:val="16"/>
              </w:rPr>
            </w:pPr>
            <w:r w:rsidRPr="007865F0">
              <w:rPr>
                <w:rFonts w:asciiTheme="majorBidi" w:hAnsiTheme="majorBidi" w:cstheme="majorBidi"/>
                <w:bCs/>
                <w:sz w:val="16"/>
                <w:szCs w:val="16"/>
              </w:rPr>
              <w:t>Temel İslam Bilimleri (Kuran-ı Kerim Okuma ve Kıraat İlmi)</w:t>
            </w:r>
          </w:p>
        </w:tc>
        <w:tc>
          <w:tcPr>
            <w:tcW w:w="1275" w:type="dxa"/>
            <w:tcBorders>
              <w:top w:val="single" w:sz="4" w:space="0" w:color="auto"/>
              <w:bottom w:val="single" w:sz="4" w:space="0" w:color="auto"/>
              <w:right w:val="single" w:sz="4" w:space="0" w:color="auto"/>
            </w:tcBorders>
            <w:vAlign w:val="center"/>
          </w:tcPr>
          <w:p w:rsidR="00C7592D" w:rsidRPr="007865F0" w:rsidRDefault="00C7592D" w:rsidP="00EA2EA3">
            <w:pPr>
              <w:pStyle w:val="DipnotMetni"/>
              <w:jc w:val="both"/>
              <w:rPr>
                <w:rFonts w:asciiTheme="majorBidi" w:hAnsiTheme="majorBidi" w:cstheme="majorBidi"/>
                <w:sz w:val="16"/>
                <w:szCs w:val="16"/>
              </w:rPr>
            </w:pPr>
            <w:r w:rsidRPr="007865F0">
              <w:rPr>
                <w:rFonts w:asciiTheme="majorBidi" w:hAnsiTheme="majorBidi" w:cstheme="majorBidi"/>
                <w:sz w:val="16"/>
                <w:szCs w:val="16"/>
              </w:rPr>
              <w:t>Yüksek Lisans*</w:t>
            </w:r>
          </w:p>
        </w:tc>
        <w:tc>
          <w:tcPr>
            <w:tcW w:w="567" w:type="dxa"/>
            <w:tcBorders>
              <w:top w:val="single" w:sz="4" w:space="0" w:color="auto"/>
              <w:bottom w:val="single" w:sz="4" w:space="0" w:color="auto"/>
              <w:right w:val="single" w:sz="4" w:space="0" w:color="auto"/>
            </w:tcBorders>
            <w:vAlign w:val="center"/>
          </w:tcPr>
          <w:p w:rsidR="00C7592D" w:rsidRPr="007865F0" w:rsidRDefault="00C7592D" w:rsidP="00EA2EA3">
            <w:pPr>
              <w:pStyle w:val="DipnotMetni"/>
              <w:jc w:val="both"/>
              <w:rPr>
                <w:rFonts w:asciiTheme="majorBidi" w:hAnsiTheme="majorBidi" w:cstheme="majorBidi"/>
                <w:sz w:val="16"/>
                <w:szCs w:val="16"/>
              </w:rPr>
            </w:pPr>
            <w:r>
              <w:rPr>
                <w:rFonts w:asciiTheme="majorBidi" w:hAnsiTheme="majorBidi" w:cstheme="majorBidi"/>
                <w:sz w:val="16"/>
                <w:szCs w:val="16"/>
              </w:rPr>
              <w:t>6</w:t>
            </w:r>
          </w:p>
        </w:tc>
        <w:tc>
          <w:tcPr>
            <w:tcW w:w="788" w:type="dxa"/>
            <w:tcBorders>
              <w:top w:val="single" w:sz="4" w:space="0" w:color="auto"/>
              <w:bottom w:val="single" w:sz="4" w:space="0" w:color="auto"/>
            </w:tcBorders>
          </w:tcPr>
          <w:p w:rsidR="00C7592D" w:rsidRDefault="00C7592D" w:rsidP="00EA2EA3">
            <w:pPr>
              <w:pStyle w:val="DipnotMetni"/>
              <w:jc w:val="both"/>
              <w:rPr>
                <w:rFonts w:asciiTheme="majorBidi" w:hAnsiTheme="majorBidi" w:cstheme="majorBidi"/>
                <w:sz w:val="16"/>
                <w:szCs w:val="16"/>
              </w:rPr>
            </w:pPr>
          </w:p>
        </w:tc>
        <w:tc>
          <w:tcPr>
            <w:tcW w:w="425" w:type="dxa"/>
            <w:tcBorders>
              <w:top w:val="single" w:sz="4" w:space="0" w:color="auto"/>
              <w:bottom w:val="single" w:sz="4" w:space="0" w:color="auto"/>
              <w:right w:val="single" w:sz="4" w:space="0" w:color="auto"/>
            </w:tcBorders>
            <w:vAlign w:val="center"/>
          </w:tcPr>
          <w:p w:rsidR="00C7592D" w:rsidRPr="007865F0" w:rsidRDefault="00C7592D" w:rsidP="00EA2EA3">
            <w:pPr>
              <w:pStyle w:val="DipnotMetni"/>
              <w:jc w:val="both"/>
              <w:rPr>
                <w:rFonts w:asciiTheme="majorBidi" w:hAnsiTheme="majorBidi" w:cstheme="majorBidi"/>
                <w:sz w:val="16"/>
                <w:szCs w:val="16"/>
              </w:rPr>
            </w:pPr>
            <w:r>
              <w:rPr>
                <w:rFonts w:asciiTheme="majorBidi" w:hAnsiTheme="majorBidi" w:cstheme="majorBidi"/>
                <w:sz w:val="16"/>
                <w:szCs w:val="16"/>
              </w:rPr>
              <w:t>2</w:t>
            </w:r>
          </w:p>
        </w:tc>
        <w:tc>
          <w:tcPr>
            <w:tcW w:w="347" w:type="dxa"/>
            <w:tcBorders>
              <w:top w:val="single" w:sz="4" w:space="0" w:color="auto"/>
              <w:bottom w:val="single" w:sz="4" w:space="0" w:color="auto"/>
              <w:right w:val="single" w:sz="4" w:space="0" w:color="auto"/>
            </w:tcBorders>
            <w:vAlign w:val="center"/>
          </w:tcPr>
          <w:p w:rsidR="00C7592D" w:rsidRPr="007865F0" w:rsidRDefault="00C7592D" w:rsidP="00EA2EA3">
            <w:pPr>
              <w:pStyle w:val="DipnotMetni"/>
              <w:jc w:val="both"/>
              <w:rPr>
                <w:rFonts w:asciiTheme="majorBidi" w:hAnsiTheme="majorBidi" w:cstheme="majorBidi"/>
                <w:sz w:val="16"/>
                <w:szCs w:val="16"/>
              </w:rPr>
            </w:pPr>
            <w:r w:rsidRPr="007865F0">
              <w:rPr>
                <w:rFonts w:asciiTheme="majorBidi" w:hAnsiTheme="majorBidi" w:cstheme="majorBidi"/>
                <w:sz w:val="16"/>
                <w:szCs w:val="16"/>
              </w:rPr>
              <w:t>-</w:t>
            </w:r>
          </w:p>
        </w:tc>
        <w:tc>
          <w:tcPr>
            <w:tcW w:w="425" w:type="dxa"/>
            <w:tcBorders>
              <w:top w:val="single" w:sz="4" w:space="0" w:color="auto"/>
              <w:bottom w:val="single" w:sz="4" w:space="0" w:color="auto"/>
              <w:right w:val="single" w:sz="4" w:space="0" w:color="auto"/>
            </w:tcBorders>
            <w:vAlign w:val="center"/>
          </w:tcPr>
          <w:p w:rsidR="00C7592D" w:rsidRPr="007865F0" w:rsidRDefault="00C7592D" w:rsidP="00E642ED">
            <w:pPr>
              <w:pStyle w:val="DipnotMetni"/>
              <w:jc w:val="center"/>
              <w:rPr>
                <w:rFonts w:asciiTheme="majorBidi" w:hAnsiTheme="majorBidi" w:cstheme="majorBidi"/>
                <w:sz w:val="16"/>
                <w:szCs w:val="16"/>
              </w:rPr>
            </w:pPr>
            <w:r>
              <w:rPr>
                <w:rFonts w:asciiTheme="majorBidi" w:hAnsiTheme="majorBidi" w:cstheme="majorBidi"/>
                <w:sz w:val="16"/>
                <w:szCs w:val="16"/>
              </w:rPr>
              <w:t>1</w:t>
            </w:r>
          </w:p>
        </w:tc>
        <w:tc>
          <w:tcPr>
            <w:tcW w:w="425" w:type="dxa"/>
            <w:tcBorders>
              <w:top w:val="single" w:sz="4" w:space="0" w:color="auto"/>
              <w:bottom w:val="single" w:sz="4" w:space="0" w:color="auto"/>
            </w:tcBorders>
            <w:vAlign w:val="center"/>
          </w:tcPr>
          <w:p w:rsidR="00C7592D" w:rsidRPr="007865F0" w:rsidRDefault="00C7592D" w:rsidP="00E642ED">
            <w:pPr>
              <w:jc w:val="center"/>
              <w:rPr>
                <w:rFonts w:asciiTheme="majorBidi" w:hAnsiTheme="majorBidi" w:cstheme="majorBidi"/>
                <w:sz w:val="16"/>
                <w:szCs w:val="16"/>
              </w:rPr>
            </w:pPr>
            <w:r w:rsidRPr="007865F0">
              <w:rPr>
                <w:rFonts w:asciiTheme="majorBidi" w:hAnsiTheme="majorBidi" w:cstheme="majorBidi"/>
                <w:sz w:val="16"/>
                <w:szCs w:val="16"/>
              </w:rPr>
              <w:t>-</w:t>
            </w:r>
          </w:p>
        </w:tc>
        <w:tc>
          <w:tcPr>
            <w:tcW w:w="567" w:type="dxa"/>
            <w:tcBorders>
              <w:top w:val="single" w:sz="4" w:space="0" w:color="auto"/>
              <w:bottom w:val="single" w:sz="4" w:space="0" w:color="auto"/>
              <w:right w:val="single" w:sz="4" w:space="0" w:color="auto"/>
            </w:tcBorders>
          </w:tcPr>
          <w:p w:rsidR="00C7592D" w:rsidRPr="007865F0" w:rsidRDefault="00C7592D" w:rsidP="00EA2EA3">
            <w:pPr>
              <w:rPr>
                <w:rFonts w:asciiTheme="majorBidi" w:hAnsiTheme="majorBidi" w:cstheme="majorBidi"/>
                <w:sz w:val="16"/>
                <w:szCs w:val="16"/>
              </w:rPr>
            </w:pPr>
            <w:r w:rsidRPr="007865F0">
              <w:rPr>
                <w:rFonts w:asciiTheme="majorBidi" w:hAnsiTheme="majorBidi" w:cstheme="majorBidi"/>
                <w:sz w:val="16"/>
                <w:szCs w:val="16"/>
              </w:rPr>
              <w:t>SÖZ</w:t>
            </w:r>
          </w:p>
        </w:tc>
        <w:tc>
          <w:tcPr>
            <w:tcW w:w="4969" w:type="dxa"/>
            <w:tcBorders>
              <w:top w:val="single" w:sz="4" w:space="0" w:color="auto"/>
              <w:left w:val="single" w:sz="4" w:space="0" w:color="auto"/>
              <w:bottom w:val="single" w:sz="4" w:space="0" w:color="auto"/>
            </w:tcBorders>
            <w:vAlign w:val="center"/>
          </w:tcPr>
          <w:p w:rsidR="00C7592D" w:rsidRPr="007865F0" w:rsidRDefault="00C7592D" w:rsidP="00CB61D2">
            <w:pPr>
              <w:pStyle w:val="DipnotMetni"/>
              <w:rPr>
                <w:rFonts w:asciiTheme="majorBidi" w:hAnsiTheme="majorBidi" w:cstheme="majorBidi"/>
                <w:sz w:val="16"/>
                <w:szCs w:val="16"/>
              </w:rPr>
            </w:pPr>
            <w:r w:rsidRPr="00396E91">
              <w:rPr>
                <w:rFonts w:asciiTheme="majorBidi" w:hAnsiTheme="majorBidi" w:cstheme="majorBidi"/>
                <w:sz w:val="16"/>
                <w:szCs w:val="16"/>
              </w:rPr>
              <w:t>İlahiyat veya İslami İlimler Fakültesi, Din Kültürü ve Ahlak Bilgisi Bölümü mezunu olmak</w:t>
            </w:r>
          </w:p>
        </w:tc>
      </w:tr>
      <w:tr w:rsidR="00C7592D" w:rsidRPr="00396E91" w:rsidTr="00E642ED">
        <w:trPr>
          <w:trHeight w:val="450"/>
          <w:jc w:val="center"/>
        </w:trPr>
        <w:tc>
          <w:tcPr>
            <w:tcW w:w="562" w:type="dxa"/>
            <w:vMerge/>
            <w:tcBorders>
              <w:right w:val="single" w:sz="4" w:space="0" w:color="auto"/>
            </w:tcBorders>
            <w:vAlign w:val="center"/>
          </w:tcPr>
          <w:p w:rsidR="00C7592D" w:rsidRPr="00396E91" w:rsidRDefault="00C7592D" w:rsidP="00EA2EA3">
            <w:pPr>
              <w:pStyle w:val="DipnotMetni"/>
              <w:jc w:val="both"/>
              <w:rPr>
                <w:rFonts w:asciiTheme="majorBidi" w:hAnsiTheme="majorBidi" w:cstheme="majorBidi"/>
                <w:b/>
                <w:sz w:val="16"/>
                <w:szCs w:val="16"/>
              </w:rPr>
            </w:pPr>
          </w:p>
        </w:tc>
        <w:tc>
          <w:tcPr>
            <w:tcW w:w="993" w:type="dxa"/>
            <w:gridSpan w:val="2"/>
            <w:vMerge/>
            <w:tcBorders>
              <w:bottom w:val="single" w:sz="4" w:space="0" w:color="auto"/>
              <w:right w:val="single" w:sz="4" w:space="0" w:color="auto"/>
            </w:tcBorders>
            <w:vAlign w:val="center"/>
          </w:tcPr>
          <w:p w:rsidR="00C7592D" w:rsidRPr="007865F0" w:rsidRDefault="00C7592D" w:rsidP="00EA2EA3">
            <w:pPr>
              <w:pStyle w:val="DipnotMetni"/>
              <w:jc w:val="both"/>
              <w:rPr>
                <w:rFonts w:asciiTheme="majorBidi" w:hAnsiTheme="majorBidi" w:cstheme="majorBidi"/>
                <w:b/>
                <w:sz w:val="16"/>
                <w:szCs w:val="16"/>
              </w:rPr>
            </w:pPr>
          </w:p>
        </w:tc>
        <w:tc>
          <w:tcPr>
            <w:tcW w:w="1275" w:type="dxa"/>
            <w:tcBorders>
              <w:top w:val="single" w:sz="4" w:space="0" w:color="auto"/>
              <w:bottom w:val="single" w:sz="4" w:space="0" w:color="auto"/>
              <w:right w:val="single" w:sz="4" w:space="0" w:color="auto"/>
            </w:tcBorders>
            <w:vAlign w:val="center"/>
          </w:tcPr>
          <w:p w:rsidR="00C7592D" w:rsidRPr="007865F0" w:rsidRDefault="00C7592D" w:rsidP="00EA2EA3">
            <w:pPr>
              <w:pStyle w:val="DipnotMetni"/>
              <w:jc w:val="both"/>
              <w:rPr>
                <w:rFonts w:asciiTheme="majorBidi" w:hAnsiTheme="majorBidi" w:cstheme="majorBidi"/>
                <w:sz w:val="16"/>
                <w:szCs w:val="16"/>
              </w:rPr>
            </w:pPr>
            <w:r w:rsidRPr="007865F0">
              <w:rPr>
                <w:rFonts w:asciiTheme="majorBidi" w:hAnsiTheme="majorBidi" w:cstheme="majorBidi"/>
                <w:sz w:val="16"/>
                <w:szCs w:val="16"/>
              </w:rPr>
              <w:t>Doktora</w:t>
            </w:r>
          </w:p>
        </w:tc>
        <w:tc>
          <w:tcPr>
            <w:tcW w:w="567" w:type="dxa"/>
            <w:tcBorders>
              <w:top w:val="single" w:sz="4" w:space="0" w:color="auto"/>
              <w:bottom w:val="single" w:sz="4" w:space="0" w:color="auto"/>
              <w:right w:val="single" w:sz="4" w:space="0" w:color="auto"/>
            </w:tcBorders>
            <w:vAlign w:val="center"/>
          </w:tcPr>
          <w:p w:rsidR="00C7592D" w:rsidRPr="007865F0" w:rsidRDefault="00204F69" w:rsidP="00EA2EA3">
            <w:pPr>
              <w:pStyle w:val="DipnotMetni"/>
              <w:jc w:val="both"/>
              <w:rPr>
                <w:rFonts w:asciiTheme="majorBidi" w:hAnsiTheme="majorBidi" w:cstheme="majorBidi"/>
                <w:sz w:val="16"/>
                <w:szCs w:val="16"/>
              </w:rPr>
            </w:pPr>
            <w:r>
              <w:rPr>
                <w:rFonts w:asciiTheme="majorBidi" w:hAnsiTheme="majorBidi" w:cstheme="majorBidi"/>
                <w:sz w:val="16"/>
                <w:szCs w:val="16"/>
              </w:rPr>
              <w:t>4</w:t>
            </w:r>
          </w:p>
        </w:tc>
        <w:tc>
          <w:tcPr>
            <w:tcW w:w="788" w:type="dxa"/>
            <w:tcBorders>
              <w:top w:val="single" w:sz="4" w:space="0" w:color="auto"/>
              <w:bottom w:val="single" w:sz="4" w:space="0" w:color="auto"/>
            </w:tcBorders>
          </w:tcPr>
          <w:p w:rsidR="00C7592D" w:rsidRDefault="00C7592D" w:rsidP="00EA2EA3">
            <w:pPr>
              <w:pStyle w:val="DipnotMetni"/>
              <w:jc w:val="both"/>
              <w:rPr>
                <w:rFonts w:asciiTheme="majorBidi" w:hAnsiTheme="majorBidi" w:cstheme="majorBidi"/>
                <w:sz w:val="16"/>
                <w:szCs w:val="16"/>
              </w:rPr>
            </w:pPr>
          </w:p>
        </w:tc>
        <w:tc>
          <w:tcPr>
            <w:tcW w:w="425" w:type="dxa"/>
            <w:tcBorders>
              <w:top w:val="single" w:sz="4" w:space="0" w:color="auto"/>
              <w:bottom w:val="single" w:sz="4" w:space="0" w:color="auto"/>
              <w:right w:val="single" w:sz="4" w:space="0" w:color="auto"/>
            </w:tcBorders>
            <w:vAlign w:val="center"/>
          </w:tcPr>
          <w:p w:rsidR="00C7592D" w:rsidRPr="007865F0" w:rsidRDefault="00C7592D" w:rsidP="00EA2EA3">
            <w:pPr>
              <w:pStyle w:val="DipnotMetni"/>
              <w:jc w:val="both"/>
              <w:rPr>
                <w:rFonts w:asciiTheme="majorBidi" w:hAnsiTheme="majorBidi" w:cstheme="majorBidi"/>
                <w:sz w:val="16"/>
                <w:szCs w:val="16"/>
              </w:rPr>
            </w:pPr>
            <w:r>
              <w:rPr>
                <w:rFonts w:asciiTheme="majorBidi" w:hAnsiTheme="majorBidi" w:cstheme="majorBidi"/>
                <w:sz w:val="16"/>
                <w:szCs w:val="16"/>
              </w:rPr>
              <w:t>2</w:t>
            </w:r>
          </w:p>
        </w:tc>
        <w:tc>
          <w:tcPr>
            <w:tcW w:w="347" w:type="dxa"/>
            <w:tcBorders>
              <w:top w:val="single" w:sz="4" w:space="0" w:color="auto"/>
              <w:bottom w:val="single" w:sz="4" w:space="0" w:color="auto"/>
              <w:right w:val="single" w:sz="4" w:space="0" w:color="auto"/>
            </w:tcBorders>
            <w:vAlign w:val="center"/>
          </w:tcPr>
          <w:p w:rsidR="00C7592D" w:rsidRPr="007865F0" w:rsidRDefault="00C7592D" w:rsidP="00EA2EA3">
            <w:pPr>
              <w:pStyle w:val="DipnotMetni"/>
              <w:jc w:val="both"/>
              <w:rPr>
                <w:rFonts w:asciiTheme="majorBidi" w:hAnsiTheme="majorBidi" w:cstheme="majorBidi"/>
                <w:sz w:val="16"/>
                <w:szCs w:val="16"/>
              </w:rPr>
            </w:pPr>
            <w:r w:rsidRPr="007865F0">
              <w:rPr>
                <w:rFonts w:asciiTheme="majorBidi" w:hAnsiTheme="majorBidi" w:cstheme="majorBidi"/>
                <w:sz w:val="16"/>
                <w:szCs w:val="16"/>
              </w:rPr>
              <w:t>--</w:t>
            </w:r>
          </w:p>
        </w:tc>
        <w:tc>
          <w:tcPr>
            <w:tcW w:w="425" w:type="dxa"/>
            <w:tcBorders>
              <w:top w:val="single" w:sz="4" w:space="0" w:color="auto"/>
              <w:bottom w:val="single" w:sz="4" w:space="0" w:color="auto"/>
              <w:right w:val="single" w:sz="4" w:space="0" w:color="auto"/>
            </w:tcBorders>
            <w:vAlign w:val="center"/>
          </w:tcPr>
          <w:p w:rsidR="00C7592D" w:rsidRPr="007865F0" w:rsidRDefault="00C7592D" w:rsidP="00E642ED">
            <w:pPr>
              <w:pStyle w:val="DipnotMetni"/>
              <w:jc w:val="center"/>
              <w:rPr>
                <w:rFonts w:asciiTheme="majorBidi" w:hAnsiTheme="majorBidi" w:cstheme="majorBidi"/>
                <w:sz w:val="16"/>
                <w:szCs w:val="16"/>
              </w:rPr>
            </w:pPr>
            <w:r>
              <w:rPr>
                <w:rFonts w:asciiTheme="majorBidi" w:hAnsiTheme="majorBidi" w:cstheme="majorBidi"/>
                <w:sz w:val="16"/>
                <w:szCs w:val="16"/>
              </w:rPr>
              <w:t>1</w:t>
            </w:r>
          </w:p>
        </w:tc>
        <w:tc>
          <w:tcPr>
            <w:tcW w:w="425" w:type="dxa"/>
            <w:tcBorders>
              <w:top w:val="single" w:sz="4" w:space="0" w:color="auto"/>
              <w:bottom w:val="single" w:sz="4" w:space="0" w:color="auto"/>
            </w:tcBorders>
            <w:vAlign w:val="center"/>
          </w:tcPr>
          <w:p w:rsidR="00C7592D" w:rsidRPr="007865F0" w:rsidRDefault="00C7592D" w:rsidP="00E642ED">
            <w:pPr>
              <w:pStyle w:val="DipnotMetni"/>
              <w:jc w:val="center"/>
              <w:rPr>
                <w:rFonts w:asciiTheme="majorBidi" w:hAnsiTheme="majorBidi" w:cstheme="majorBidi"/>
                <w:sz w:val="16"/>
                <w:szCs w:val="16"/>
              </w:rPr>
            </w:pPr>
            <w:r w:rsidRPr="007865F0">
              <w:rPr>
                <w:rFonts w:asciiTheme="majorBidi" w:hAnsiTheme="majorBidi" w:cstheme="majorBidi"/>
                <w:sz w:val="16"/>
                <w:szCs w:val="16"/>
              </w:rPr>
              <w:t>55</w:t>
            </w:r>
          </w:p>
        </w:tc>
        <w:tc>
          <w:tcPr>
            <w:tcW w:w="567" w:type="dxa"/>
            <w:tcBorders>
              <w:top w:val="single" w:sz="4" w:space="0" w:color="auto"/>
              <w:bottom w:val="single" w:sz="4" w:space="0" w:color="auto"/>
              <w:right w:val="single" w:sz="4" w:space="0" w:color="auto"/>
            </w:tcBorders>
            <w:vAlign w:val="center"/>
          </w:tcPr>
          <w:p w:rsidR="00C7592D" w:rsidRPr="007865F0" w:rsidRDefault="00C7592D" w:rsidP="00EA2EA3">
            <w:pPr>
              <w:pStyle w:val="DipnotMetni"/>
              <w:jc w:val="both"/>
              <w:rPr>
                <w:rFonts w:asciiTheme="majorBidi" w:hAnsiTheme="majorBidi" w:cstheme="majorBidi"/>
                <w:sz w:val="16"/>
                <w:szCs w:val="16"/>
              </w:rPr>
            </w:pPr>
            <w:r w:rsidRPr="007865F0">
              <w:rPr>
                <w:rFonts w:asciiTheme="majorBidi" w:hAnsiTheme="majorBidi" w:cstheme="majorBidi"/>
                <w:sz w:val="16"/>
                <w:szCs w:val="16"/>
              </w:rPr>
              <w:t>SÖZ</w:t>
            </w:r>
          </w:p>
        </w:tc>
        <w:tc>
          <w:tcPr>
            <w:tcW w:w="4969" w:type="dxa"/>
            <w:tcBorders>
              <w:top w:val="single" w:sz="4" w:space="0" w:color="auto"/>
              <w:left w:val="single" w:sz="4" w:space="0" w:color="auto"/>
              <w:bottom w:val="single" w:sz="4" w:space="0" w:color="auto"/>
            </w:tcBorders>
            <w:vAlign w:val="center"/>
          </w:tcPr>
          <w:p w:rsidR="00C7592D" w:rsidRPr="007865F0" w:rsidRDefault="00C7592D" w:rsidP="004B2DC6">
            <w:pPr>
              <w:pStyle w:val="DipnotMetni"/>
              <w:jc w:val="both"/>
              <w:rPr>
                <w:rFonts w:asciiTheme="majorBidi" w:hAnsiTheme="majorBidi" w:cstheme="majorBidi"/>
                <w:sz w:val="16"/>
                <w:szCs w:val="16"/>
              </w:rPr>
            </w:pPr>
            <w:r w:rsidRPr="007865F0">
              <w:rPr>
                <w:rFonts w:asciiTheme="majorBidi" w:hAnsiTheme="majorBidi" w:cstheme="majorBidi"/>
                <w:sz w:val="16"/>
                <w:szCs w:val="16"/>
              </w:rPr>
              <w:t>1.Temel İslam Bilimleri Anabilim Dalından tezli yüksek lisans mezunu olmak. 2. Arap Dili ve Belagati Bilim Dalı için birinci maddeye ilaveten Arap Dili ve Edebiyatı ile Arap Dili Öğretimi veren programlardan tezli yüksek lisans mezunu olmak.</w:t>
            </w:r>
          </w:p>
        </w:tc>
      </w:tr>
      <w:tr w:rsidR="00FE3A46" w:rsidRPr="00396E91" w:rsidTr="00E642ED">
        <w:trPr>
          <w:cantSplit/>
          <w:trHeight w:val="778"/>
          <w:jc w:val="center"/>
        </w:trPr>
        <w:tc>
          <w:tcPr>
            <w:tcW w:w="562" w:type="dxa"/>
            <w:vMerge/>
            <w:tcBorders>
              <w:right w:val="single" w:sz="4" w:space="0" w:color="auto"/>
            </w:tcBorders>
            <w:vAlign w:val="center"/>
          </w:tcPr>
          <w:p w:rsidR="00FE3A46" w:rsidRPr="00396E91" w:rsidRDefault="00FE3A46" w:rsidP="00EA2EA3">
            <w:pPr>
              <w:pStyle w:val="DipnotMetni"/>
              <w:jc w:val="both"/>
              <w:rPr>
                <w:rFonts w:asciiTheme="majorBidi" w:hAnsiTheme="majorBidi" w:cstheme="majorBidi"/>
                <w:b/>
                <w:sz w:val="16"/>
                <w:szCs w:val="16"/>
              </w:rPr>
            </w:pPr>
          </w:p>
        </w:tc>
        <w:tc>
          <w:tcPr>
            <w:tcW w:w="434" w:type="dxa"/>
            <w:vMerge w:val="restart"/>
            <w:tcBorders>
              <w:right w:val="single" w:sz="4" w:space="0" w:color="auto"/>
            </w:tcBorders>
            <w:textDirection w:val="btLr"/>
            <w:vAlign w:val="center"/>
          </w:tcPr>
          <w:p w:rsidR="00FE3A46" w:rsidRPr="00F753DC" w:rsidRDefault="00FE3A46" w:rsidP="004F4039">
            <w:pPr>
              <w:pStyle w:val="DipnotMetni"/>
              <w:ind w:right="113"/>
              <w:jc w:val="center"/>
              <w:rPr>
                <w:rFonts w:asciiTheme="majorBidi" w:hAnsiTheme="majorBidi" w:cstheme="majorBidi"/>
                <w:bCs/>
                <w:sz w:val="16"/>
                <w:szCs w:val="16"/>
              </w:rPr>
            </w:pPr>
            <w:r w:rsidRPr="00F753DC">
              <w:rPr>
                <w:rFonts w:asciiTheme="majorBidi" w:hAnsiTheme="majorBidi" w:cstheme="majorBidi"/>
                <w:bCs/>
                <w:sz w:val="16"/>
                <w:szCs w:val="16"/>
              </w:rPr>
              <w:t>Arapça</w:t>
            </w:r>
          </w:p>
        </w:tc>
        <w:tc>
          <w:tcPr>
            <w:tcW w:w="559" w:type="dxa"/>
            <w:vMerge w:val="restart"/>
            <w:tcBorders>
              <w:right w:val="single" w:sz="4" w:space="0" w:color="auto"/>
            </w:tcBorders>
            <w:textDirection w:val="btLr"/>
            <w:vAlign w:val="center"/>
          </w:tcPr>
          <w:p w:rsidR="00FE3A46" w:rsidRPr="00396E91" w:rsidRDefault="00FE3A46" w:rsidP="00336DDA">
            <w:pPr>
              <w:pStyle w:val="DipnotMetni"/>
              <w:ind w:left="113" w:right="113"/>
              <w:jc w:val="center"/>
              <w:rPr>
                <w:rFonts w:asciiTheme="majorBidi" w:hAnsiTheme="majorBidi" w:cstheme="majorBidi"/>
                <w:bCs/>
                <w:sz w:val="16"/>
                <w:szCs w:val="16"/>
              </w:rPr>
            </w:pPr>
            <w:r w:rsidRPr="00396E91">
              <w:rPr>
                <w:rFonts w:asciiTheme="majorBidi" w:hAnsiTheme="majorBidi" w:cstheme="majorBidi"/>
                <w:bCs/>
                <w:sz w:val="16"/>
                <w:szCs w:val="16"/>
              </w:rPr>
              <w:t>Arap Dili ve Belagati</w:t>
            </w:r>
          </w:p>
        </w:tc>
        <w:tc>
          <w:tcPr>
            <w:tcW w:w="1275" w:type="dxa"/>
            <w:tcBorders>
              <w:top w:val="single" w:sz="4" w:space="0" w:color="auto"/>
              <w:bottom w:val="single" w:sz="4" w:space="0" w:color="auto"/>
              <w:right w:val="single" w:sz="4" w:space="0" w:color="auto"/>
            </w:tcBorders>
            <w:vAlign w:val="center"/>
          </w:tcPr>
          <w:p w:rsidR="00FE3A46" w:rsidRPr="00396E91" w:rsidRDefault="00FE3A46"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 xml:space="preserve">Yüksek </w:t>
            </w:r>
          </w:p>
          <w:p w:rsidR="00FE3A46" w:rsidRPr="00396E91" w:rsidRDefault="00FE3A46"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Lisans</w:t>
            </w:r>
          </w:p>
        </w:tc>
        <w:tc>
          <w:tcPr>
            <w:tcW w:w="567" w:type="dxa"/>
            <w:tcBorders>
              <w:top w:val="single" w:sz="4" w:space="0" w:color="auto"/>
              <w:bottom w:val="single" w:sz="4" w:space="0" w:color="auto"/>
              <w:right w:val="single" w:sz="4" w:space="0" w:color="auto"/>
            </w:tcBorders>
            <w:vAlign w:val="center"/>
          </w:tcPr>
          <w:p w:rsidR="00FE3A46" w:rsidRPr="00396E91" w:rsidRDefault="00FE3A46"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w:t>
            </w:r>
          </w:p>
        </w:tc>
        <w:tc>
          <w:tcPr>
            <w:tcW w:w="788" w:type="dxa"/>
            <w:tcBorders>
              <w:top w:val="single" w:sz="4" w:space="0" w:color="auto"/>
              <w:bottom w:val="single" w:sz="4" w:space="0" w:color="auto"/>
            </w:tcBorders>
          </w:tcPr>
          <w:p w:rsidR="00FE3A46" w:rsidRDefault="00FE3A46" w:rsidP="00EA2EA3">
            <w:pPr>
              <w:pStyle w:val="DipnotMetni"/>
              <w:jc w:val="both"/>
              <w:rPr>
                <w:rFonts w:asciiTheme="majorBidi" w:hAnsiTheme="majorBidi" w:cstheme="majorBidi"/>
                <w:sz w:val="16"/>
                <w:szCs w:val="16"/>
              </w:rPr>
            </w:pPr>
          </w:p>
        </w:tc>
        <w:tc>
          <w:tcPr>
            <w:tcW w:w="425" w:type="dxa"/>
            <w:tcBorders>
              <w:top w:val="single" w:sz="4" w:space="0" w:color="auto"/>
              <w:bottom w:val="single" w:sz="4" w:space="0" w:color="auto"/>
              <w:right w:val="single" w:sz="4" w:space="0" w:color="auto"/>
            </w:tcBorders>
            <w:vAlign w:val="center"/>
          </w:tcPr>
          <w:p w:rsidR="00FE3A46" w:rsidRPr="00396E91" w:rsidRDefault="00FE3A46" w:rsidP="00EA2EA3">
            <w:pPr>
              <w:pStyle w:val="DipnotMetni"/>
              <w:jc w:val="both"/>
              <w:rPr>
                <w:rFonts w:asciiTheme="majorBidi" w:hAnsiTheme="majorBidi" w:cstheme="majorBidi"/>
                <w:sz w:val="16"/>
                <w:szCs w:val="16"/>
              </w:rPr>
            </w:pPr>
            <w:r>
              <w:rPr>
                <w:rFonts w:asciiTheme="majorBidi" w:hAnsiTheme="majorBidi" w:cstheme="majorBidi"/>
                <w:sz w:val="16"/>
                <w:szCs w:val="16"/>
              </w:rPr>
              <w:t>2</w:t>
            </w:r>
          </w:p>
        </w:tc>
        <w:tc>
          <w:tcPr>
            <w:tcW w:w="347" w:type="dxa"/>
            <w:tcBorders>
              <w:top w:val="single" w:sz="4" w:space="0" w:color="auto"/>
              <w:bottom w:val="single" w:sz="4" w:space="0" w:color="auto"/>
              <w:right w:val="single" w:sz="4" w:space="0" w:color="auto"/>
            </w:tcBorders>
            <w:vAlign w:val="center"/>
          </w:tcPr>
          <w:p w:rsidR="00FE3A46" w:rsidRPr="00396E91" w:rsidRDefault="00FE3A46"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w:t>
            </w:r>
          </w:p>
        </w:tc>
        <w:tc>
          <w:tcPr>
            <w:tcW w:w="425" w:type="dxa"/>
            <w:tcBorders>
              <w:top w:val="single" w:sz="4" w:space="0" w:color="auto"/>
              <w:bottom w:val="single" w:sz="4" w:space="0" w:color="auto"/>
              <w:right w:val="single" w:sz="4" w:space="0" w:color="auto"/>
            </w:tcBorders>
            <w:vAlign w:val="center"/>
          </w:tcPr>
          <w:p w:rsidR="00FE3A46" w:rsidRPr="00396E91" w:rsidRDefault="00FE3A46" w:rsidP="00E642ED">
            <w:pPr>
              <w:pStyle w:val="DipnotMetni"/>
              <w:jc w:val="center"/>
              <w:rPr>
                <w:rFonts w:asciiTheme="majorBidi" w:hAnsiTheme="majorBidi" w:cstheme="majorBidi"/>
                <w:sz w:val="16"/>
                <w:szCs w:val="16"/>
              </w:rPr>
            </w:pPr>
            <w:r>
              <w:rPr>
                <w:rFonts w:asciiTheme="majorBidi" w:hAnsiTheme="majorBidi" w:cstheme="majorBidi"/>
                <w:sz w:val="16"/>
                <w:szCs w:val="16"/>
              </w:rPr>
              <w:t>1</w:t>
            </w:r>
          </w:p>
        </w:tc>
        <w:tc>
          <w:tcPr>
            <w:tcW w:w="425" w:type="dxa"/>
            <w:tcBorders>
              <w:top w:val="single" w:sz="4" w:space="0" w:color="auto"/>
              <w:bottom w:val="single" w:sz="4" w:space="0" w:color="auto"/>
            </w:tcBorders>
            <w:vAlign w:val="center"/>
          </w:tcPr>
          <w:p w:rsidR="00FE3A46" w:rsidRPr="00396E91" w:rsidRDefault="00FE3A46" w:rsidP="00E642ED">
            <w:pPr>
              <w:pStyle w:val="DipnotMetni"/>
              <w:jc w:val="center"/>
              <w:rPr>
                <w:rFonts w:asciiTheme="majorBidi" w:hAnsiTheme="majorBidi" w:cstheme="majorBidi"/>
                <w:sz w:val="16"/>
                <w:szCs w:val="16"/>
              </w:rPr>
            </w:pPr>
          </w:p>
        </w:tc>
        <w:tc>
          <w:tcPr>
            <w:tcW w:w="567" w:type="dxa"/>
            <w:tcBorders>
              <w:top w:val="single" w:sz="4" w:space="0" w:color="auto"/>
              <w:bottom w:val="single" w:sz="4" w:space="0" w:color="auto"/>
              <w:right w:val="single" w:sz="4" w:space="0" w:color="auto"/>
            </w:tcBorders>
            <w:vAlign w:val="center"/>
          </w:tcPr>
          <w:p w:rsidR="00FE3A46" w:rsidRPr="00396E91" w:rsidRDefault="00FE3A46"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w:t>
            </w:r>
          </w:p>
        </w:tc>
        <w:tc>
          <w:tcPr>
            <w:tcW w:w="4969" w:type="dxa"/>
            <w:vMerge w:val="restart"/>
            <w:tcBorders>
              <w:top w:val="single" w:sz="4" w:space="0" w:color="auto"/>
              <w:left w:val="single" w:sz="4" w:space="0" w:color="auto"/>
            </w:tcBorders>
            <w:vAlign w:val="center"/>
          </w:tcPr>
          <w:p w:rsidR="00FE3A46" w:rsidRPr="00FE3A46" w:rsidRDefault="00FE3A46" w:rsidP="00FE3A46">
            <w:pPr>
              <w:pStyle w:val="DipnotMetni"/>
              <w:jc w:val="both"/>
              <w:rPr>
                <w:rFonts w:asciiTheme="majorBidi" w:hAnsiTheme="majorBidi" w:cstheme="majorBidi"/>
                <w:sz w:val="16"/>
                <w:szCs w:val="16"/>
              </w:rPr>
            </w:pPr>
            <w:r w:rsidRPr="00FE3A46">
              <w:rPr>
                <w:rFonts w:asciiTheme="majorBidi" w:hAnsiTheme="majorBidi" w:cstheme="majorBidi"/>
                <w:b/>
                <w:sz w:val="16"/>
                <w:szCs w:val="16"/>
              </w:rPr>
              <w:t>1.</w:t>
            </w:r>
            <w:r w:rsidRPr="00FE3A46">
              <w:rPr>
                <w:rFonts w:asciiTheme="majorBidi" w:hAnsiTheme="majorBidi" w:cstheme="majorBidi"/>
                <w:sz w:val="16"/>
                <w:szCs w:val="16"/>
              </w:rPr>
              <w:t xml:space="preserve"> İlahiyat veya İslami İlimler Fakültesi, Külliyetu'ş-Şeri'a, Dirasatu'l İslamiyye, Usulu'd Din veya bunlara eşdeğer YÖK tarafından tanınan en az dört yıllık örgün eğitim veren fakültelerden lisans mezunu olup Temel İslam Bilimleri alanında yüksek lisans mezunu, </w:t>
            </w:r>
          </w:p>
          <w:p w:rsidR="00FE3A46" w:rsidRPr="00396E91" w:rsidRDefault="00FE3A46" w:rsidP="00FE3A46">
            <w:pPr>
              <w:pStyle w:val="DipnotMetni"/>
              <w:jc w:val="both"/>
              <w:rPr>
                <w:rFonts w:asciiTheme="majorBidi" w:hAnsiTheme="majorBidi" w:cstheme="majorBidi"/>
                <w:sz w:val="16"/>
                <w:szCs w:val="16"/>
              </w:rPr>
            </w:pPr>
            <w:r w:rsidRPr="00FE3A46">
              <w:rPr>
                <w:rFonts w:asciiTheme="majorBidi" w:hAnsiTheme="majorBidi" w:cstheme="majorBidi"/>
                <w:b/>
                <w:sz w:val="16"/>
                <w:szCs w:val="16"/>
              </w:rPr>
              <w:t>2.</w:t>
            </w:r>
            <w:r w:rsidRPr="00FE3A46">
              <w:rPr>
                <w:rFonts w:asciiTheme="majorBidi" w:hAnsiTheme="majorBidi" w:cstheme="majorBidi"/>
                <w:sz w:val="16"/>
                <w:szCs w:val="16"/>
              </w:rPr>
              <w:t xml:space="preserve"> Arap Dili ve Belagati Bilim Dalı için 1.ci maddeye ilaveten Arap Dili ve Edebiyatı ile Arap Dili öğretimi veren programlardan mezun olup bu alan</w:t>
            </w:r>
            <w:r>
              <w:rPr>
                <w:rFonts w:asciiTheme="majorBidi" w:hAnsiTheme="majorBidi" w:cstheme="majorBidi"/>
                <w:sz w:val="16"/>
                <w:szCs w:val="16"/>
              </w:rPr>
              <w:t>dan yüksek lisans mezunu olmak.</w:t>
            </w:r>
            <w:bookmarkStart w:id="0" w:name="_GoBack"/>
            <w:bookmarkEnd w:id="0"/>
          </w:p>
        </w:tc>
      </w:tr>
      <w:tr w:rsidR="00FE3A46" w:rsidRPr="00396E91" w:rsidTr="00743246">
        <w:trPr>
          <w:cantSplit/>
          <w:trHeight w:val="218"/>
          <w:jc w:val="center"/>
        </w:trPr>
        <w:tc>
          <w:tcPr>
            <w:tcW w:w="562" w:type="dxa"/>
            <w:vMerge/>
            <w:tcBorders>
              <w:right w:val="single" w:sz="4" w:space="0" w:color="auto"/>
            </w:tcBorders>
            <w:vAlign w:val="center"/>
          </w:tcPr>
          <w:p w:rsidR="00FE3A46" w:rsidRPr="00396E91" w:rsidRDefault="00FE3A46" w:rsidP="00EA2EA3">
            <w:pPr>
              <w:pStyle w:val="DipnotMetni"/>
              <w:jc w:val="both"/>
              <w:rPr>
                <w:rFonts w:asciiTheme="majorBidi" w:hAnsiTheme="majorBidi" w:cstheme="majorBidi"/>
                <w:b/>
                <w:sz w:val="16"/>
                <w:szCs w:val="16"/>
              </w:rPr>
            </w:pPr>
          </w:p>
        </w:tc>
        <w:tc>
          <w:tcPr>
            <w:tcW w:w="434" w:type="dxa"/>
            <w:vMerge/>
            <w:tcBorders>
              <w:right w:val="single" w:sz="4" w:space="0" w:color="auto"/>
            </w:tcBorders>
            <w:textDirection w:val="btLr"/>
            <w:vAlign w:val="center"/>
          </w:tcPr>
          <w:p w:rsidR="00FE3A46" w:rsidRPr="00396E91" w:rsidRDefault="00FE3A46" w:rsidP="00EA2EA3">
            <w:pPr>
              <w:pStyle w:val="DipnotMetni"/>
              <w:ind w:left="113" w:right="113"/>
              <w:jc w:val="center"/>
              <w:rPr>
                <w:rFonts w:asciiTheme="majorBidi" w:hAnsiTheme="majorBidi" w:cstheme="majorBidi"/>
                <w:b/>
                <w:sz w:val="16"/>
                <w:szCs w:val="16"/>
              </w:rPr>
            </w:pPr>
          </w:p>
        </w:tc>
        <w:tc>
          <w:tcPr>
            <w:tcW w:w="559" w:type="dxa"/>
            <w:vMerge/>
            <w:tcBorders>
              <w:bottom w:val="single" w:sz="4" w:space="0" w:color="auto"/>
              <w:right w:val="single" w:sz="4" w:space="0" w:color="auto"/>
            </w:tcBorders>
            <w:textDirection w:val="btLr"/>
            <w:vAlign w:val="center"/>
          </w:tcPr>
          <w:p w:rsidR="00FE3A46" w:rsidRPr="00396E91" w:rsidRDefault="00FE3A46" w:rsidP="00EA2EA3">
            <w:pPr>
              <w:pStyle w:val="DipnotMetni"/>
              <w:ind w:left="113" w:right="113"/>
              <w:jc w:val="both"/>
              <w:rPr>
                <w:rFonts w:asciiTheme="majorBidi" w:hAnsiTheme="majorBidi" w:cstheme="majorBidi"/>
                <w:bCs/>
                <w:sz w:val="16"/>
                <w:szCs w:val="16"/>
              </w:rPr>
            </w:pPr>
          </w:p>
        </w:tc>
        <w:tc>
          <w:tcPr>
            <w:tcW w:w="1275" w:type="dxa"/>
            <w:tcBorders>
              <w:top w:val="single" w:sz="4" w:space="0" w:color="auto"/>
              <w:bottom w:val="single" w:sz="4" w:space="0" w:color="auto"/>
              <w:right w:val="single" w:sz="4" w:space="0" w:color="auto"/>
            </w:tcBorders>
            <w:vAlign w:val="center"/>
          </w:tcPr>
          <w:p w:rsidR="00FE3A46" w:rsidRPr="00396E91" w:rsidRDefault="00FE3A46"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Doktora</w:t>
            </w:r>
          </w:p>
        </w:tc>
        <w:tc>
          <w:tcPr>
            <w:tcW w:w="567" w:type="dxa"/>
            <w:tcBorders>
              <w:top w:val="single" w:sz="4" w:space="0" w:color="auto"/>
              <w:bottom w:val="single" w:sz="4" w:space="0" w:color="auto"/>
              <w:right w:val="single" w:sz="4" w:space="0" w:color="auto"/>
            </w:tcBorders>
            <w:vAlign w:val="center"/>
          </w:tcPr>
          <w:p w:rsidR="00FE3A46" w:rsidRPr="00396E91" w:rsidRDefault="00FE3A46"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w:t>
            </w:r>
          </w:p>
        </w:tc>
        <w:tc>
          <w:tcPr>
            <w:tcW w:w="788" w:type="dxa"/>
            <w:tcBorders>
              <w:top w:val="single" w:sz="4" w:space="0" w:color="auto"/>
              <w:bottom w:val="single" w:sz="4" w:space="0" w:color="auto"/>
            </w:tcBorders>
          </w:tcPr>
          <w:p w:rsidR="00FE3A46" w:rsidRDefault="00FE3A46" w:rsidP="00EA2EA3">
            <w:pPr>
              <w:pStyle w:val="DipnotMetni"/>
              <w:jc w:val="both"/>
              <w:rPr>
                <w:rFonts w:asciiTheme="majorBidi" w:hAnsiTheme="majorBidi" w:cstheme="majorBidi"/>
                <w:sz w:val="16"/>
                <w:szCs w:val="16"/>
              </w:rPr>
            </w:pPr>
          </w:p>
        </w:tc>
        <w:tc>
          <w:tcPr>
            <w:tcW w:w="425" w:type="dxa"/>
            <w:tcBorders>
              <w:top w:val="single" w:sz="4" w:space="0" w:color="auto"/>
              <w:bottom w:val="single" w:sz="4" w:space="0" w:color="auto"/>
              <w:right w:val="single" w:sz="4" w:space="0" w:color="auto"/>
            </w:tcBorders>
            <w:vAlign w:val="center"/>
          </w:tcPr>
          <w:p w:rsidR="00FE3A46" w:rsidRPr="00396E91" w:rsidRDefault="00FE3A46" w:rsidP="00EA2EA3">
            <w:pPr>
              <w:pStyle w:val="DipnotMetni"/>
              <w:jc w:val="both"/>
              <w:rPr>
                <w:rFonts w:asciiTheme="majorBidi" w:hAnsiTheme="majorBidi" w:cstheme="majorBidi"/>
                <w:sz w:val="16"/>
                <w:szCs w:val="16"/>
              </w:rPr>
            </w:pPr>
            <w:r>
              <w:rPr>
                <w:rFonts w:asciiTheme="majorBidi" w:hAnsiTheme="majorBidi" w:cstheme="majorBidi"/>
                <w:sz w:val="16"/>
                <w:szCs w:val="16"/>
              </w:rPr>
              <w:t>2</w:t>
            </w:r>
          </w:p>
        </w:tc>
        <w:tc>
          <w:tcPr>
            <w:tcW w:w="347" w:type="dxa"/>
            <w:tcBorders>
              <w:top w:val="single" w:sz="4" w:space="0" w:color="auto"/>
              <w:bottom w:val="single" w:sz="4" w:space="0" w:color="auto"/>
              <w:right w:val="single" w:sz="4" w:space="0" w:color="auto"/>
            </w:tcBorders>
            <w:vAlign w:val="center"/>
          </w:tcPr>
          <w:p w:rsidR="00FE3A46" w:rsidRPr="00396E91" w:rsidRDefault="00FE3A46"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w:t>
            </w:r>
          </w:p>
        </w:tc>
        <w:tc>
          <w:tcPr>
            <w:tcW w:w="425" w:type="dxa"/>
            <w:tcBorders>
              <w:top w:val="single" w:sz="4" w:space="0" w:color="auto"/>
              <w:bottom w:val="single" w:sz="4" w:space="0" w:color="auto"/>
              <w:right w:val="single" w:sz="4" w:space="0" w:color="auto"/>
            </w:tcBorders>
            <w:vAlign w:val="center"/>
          </w:tcPr>
          <w:p w:rsidR="00FE3A46" w:rsidRPr="00396E91" w:rsidRDefault="00FE3A46" w:rsidP="00E642ED">
            <w:pPr>
              <w:pStyle w:val="DipnotMetni"/>
              <w:jc w:val="center"/>
              <w:rPr>
                <w:rFonts w:asciiTheme="majorBidi" w:hAnsiTheme="majorBidi" w:cstheme="majorBidi"/>
                <w:sz w:val="16"/>
                <w:szCs w:val="16"/>
              </w:rPr>
            </w:pPr>
            <w:r>
              <w:rPr>
                <w:rFonts w:asciiTheme="majorBidi" w:hAnsiTheme="majorBidi" w:cstheme="majorBidi"/>
                <w:sz w:val="16"/>
                <w:szCs w:val="16"/>
              </w:rPr>
              <w:t>1</w:t>
            </w:r>
          </w:p>
        </w:tc>
        <w:tc>
          <w:tcPr>
            <w:tcW w:w="425" w:type="dxa"/>
            <w:tcBorders>
              <w:top w:val="single" w:sz="4" w:space="0" w:color="auto"/>
              <w:bottom w:val="single" w:sz="4" w:space="0" w:color="auto"/>
            </w:tcBorders>
            <w:vAlign w:val="center"/>
          </w:tcPr>
          <w:p w:rsidR="00FE3A46" w:rsidRPr="00396E91" w:rsidRDefault="00FE3A46" w:rsidP="00E642ED">
            <w:pPr>
              <w:pStyle w:val="DipnotMetni"/>
              <w:jc w:val="center"/>
              <w:rPr>
                <w:rFonts w:asciiTheme="majorBidi" w:hAnsiTheme="majorBidi" w:cstheme="majorBidi"/>
                <w:sz w:val="16"/>
                <w:szCs w:val="16"/>
              </w:rPr>
            </w:pPr>
            <w:r>
              <w:rPr>
                <w:rFonts w:asciiTheme="majorBidi" w:hAnsiTheme="majorBidi" w:cstheme="majorBidi"/>
                <w:sz w:val="16"/>
                <w:szCs w:val="16"/>
              </w:rPr>
              <w:t>65</w:t>
            </w:r>
          </w:p>
        </w:tc>
        <w:tc>
          <w:tcPr>
            <w:tcW w:w="567" w:type="dxa"/>
            <w:tcBorders>
              <w:top w:val="single" w:sz="4" w:space="0" w:color="auto"/>
              <w:bottom w:val="single" w:sz="4" w:space="0" w:color="auto"/>
              <w:right w:val="single" w:sz="4" w:space="0" w:color="auto"/>
            </w:tcBorders>
            <w:vAlign w:val="center"/>
          </w:tcPr>
          <w:p w:rsidR="00FE3A46" w:rsidRPr="00396E91" w:rsidRDefault="00FE3A46"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w:t>
            </w:r>
          </w:p>
        </w:tc>
        <w:tc>
          <w:tcPr>
            <w:tcW w:w="4969" w:type="dxa"/>
            <w:vMerge/>
            <w:tcBorders>
              <w:left w:val="single" w:sz="4" w:space="0" w:color="auto"/>
            </w:tcBorders>
            <w:vAlign w:val="center"/>
          </w:tcPr>
          <w:p w:rsidR="00FE3A46" w:rsidRPr="00396E91" w:rsidRDefault="00FE3A46" w:rsidP="004B2DC6">
            <w:pPr>
              <w:pStyle w:val="DipnotMetni"/>
              <w:jc w:val="both"/>
              <w:rPr>
                <w:rFonts w:asciiTheme="majorBidi" w:hAnsiTheme="majorBidi" w:cstheme="majorBidi"/>
                <w:sz w:val="16"/>
                <w:szCs w:val="16"/>
              </w:rPr>
            </w:pPr>
          </w:p>
        </w:tc>
      </w:tr>
      <w:tr w:rsidR="00FE3A46" w:rsidRPr="00396E91" w:rsidTr="00743246">
        <w:trPr>
          <w:cantSplit/>
          <w:trHeight w:val="553"/>
          <w:jc w:val="center"/>
        </w:trPr>
        <w:tc>
          <w:tcPr>
            <w:tcW w:w="562" w:type="dxa"/>
            <w:vMerge/>
            <w:tcBorders>
              <w:right w:val="single" w:sz="4" w:space="0" w:color="auto"/>
            </w:tcBorders>
            <w:vAlign w:val="center"/>
          </w:tcPr>
          <w:p w:rsidR="00FE3A46" w:rsidRPr="00396E91" w:rsidRDefault="00FE3A46" w:rsidP="00EA2EA3">
            <w:pPr>
              <w:pStyle w:val="DipnotMetni"/>
              <w:jc w:val="both"/>
              <w:rPr>
                <w:rFonts w:asciiTheme="majorBidi" w:hAnsiTheme="majorBidi" w:cstheme="majorBidi"/>
                <w:b/>
                <w:sz w:val="16"/>
                <w:szCs w:val="16"/>
              </w:rPr>
            </w:pPr>
          </w:p>
        </w:tc>
        <w:tc>
          <w:tcPr>
            <w:tcW w:w="434" w:type="dxa"/>
            <w:vMerge/>
            <w:tcBorders>
              <w:right w:val="single" w:sz="4" w:space="0" w:color="auto"/>
            </w:tcBorders>
            <w:vAlign w:val="center"/>
          </w:tcPr>
          <w:p w:rsidR="00FE3A46" w:rsidRPr="00396E91" w:rsidRDefault="00FE3A46" w:rsidP="00EA2EA3">
            <w:pPr>
              <w:pStyle w:val="DipnotMetni"/>
              <w:jc w:val="both"/>
              <w:rPr>
                <w:rFonts w:asciiTheme="majorBidi" w:hAnsiTheme="majorBidi" w:cstheme="majorBidi"/>
                <w:b/>
                <w:sz w:val="16"/>
                <w:szCs w:val="16"/>
              </w:rPr>
            </w:pPr>
          </w:p>
        </w:tc>
        <w:tc>
          <w:tcPr>
            <w:tcW w:w="559" w:type="dxa"/>
            <w:vMerge w:val="restart"/>
            <w:tcBorders>
              <w:top w:val="single" w:sz="4" w:space="0" w:color="auto"/>
              <w:right w:val="single" w:sz="4" w:space="0" w:color="auto"/>
            </w:tcBorders>
            <w:textDirection w:val="btLr"/>
            <w:vAlign w:val="center"/>
          </w:tcPr>
          <w:p w:rsidR="00FE3A46" w:rsidRPr="00396E91" w:rsidRDefault="00FE3A46" w:rsidP="004F4039">
            <w:pPr>
              <w:pStyle w:val="DipnotMetni"/>
              <w:ind w:right="113"/>
              <w:jc w:val="right"/>
              <w:rPr>
                <w:rFonts w:asciiTheme="majorBidi" w:hAnsiTheme="majorBidi" w:cstheme="majorBidi"/>
                <w:bCs/>
                <w:sz w:val="16"/>
                <w:szCs w:val="16"/>
              </w:rPr>
            </w:pPr>
            <w:r w:rsidRPr="00396E91">
              <w:rPr>
                <w:rFonts w:asciiTheme="majorBidi" w:hAnsiTheme="majorBidi" w:cstheme="majorBidi"/>
                <w:bCs/>
                <w:sz w:val="16"/>
                <w:szCs w:val="16"/>
              </w:rPr>
              <w:t>Tasavvuf</w:t>
            </w:r>
          </w:p>
        </w:tc>
        <w:tc>
          <w:tcPr>
            <w:tcW w:w="1275" w:type="dxa"/>
            <w:tcBorders>
              <w:top w:val="single" w:sz="4" w:space="0" w:color="auto"/>
              <w:bottom w:val="single" w:sz="4" w:space="0" w:color="auto"/>
              <w:right w:val="single" w:sz="4" w:space="0" w:color="auto"/>
            </w:tcBorders>
            <w:vAlign w:val="center"/>
          </w:tcPr>
          <w:p w:rsidR="00FE3A46" w:rsidRPr="00396E91" w:rsidRDefault="00FE3A46"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Yüksek Lisans</w:t>
            </w:r>
          </w:p>
        </w:tc>
        <w:tc>
          <w:tcPr>
            <w:tcW w:w="567" w:type="dxa"/>
            <w:tcBorders>
              <w:top w:val="single" w:sz="4" w:space="0" w:color="auto"/>
              <w:bottom w:val="single" w:sz="4" w:space="0" w:color="auto"/>
              <w:right w:val="single" w:sz="4" w:space="0" w:color="auto"/>
            </w:tcBorders>
            <w:vAlign w:val="center"/>
          </w:tcPr>
          <w:p w:rsidR="00FE3A46" w:rsidRPr="00396E91" w:rsidRDefault="00FE3A46"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w:t>
            </w:r>
          </w:p>
        </w:tc>
        <w:tc>
          <w:tcPr>
            <w:tcW w:w="788" w:type="dxa"/>
            <w:tcBorders>
              <w:top w:val="single" w:sz="4" w:space="0" w:color="auto"/>
              <w:bottom w:val="single" w:sz="4" w:space="0" w:color="auto"/>
            </w:tcBorders>
          </w:tcPr>
          <w:p w:rsidR="00FE3A46" w:rsidRPr="00396E91" w:rsidRDefault="00FE3A46" w:rsidP="00EA2EA3">
            <w:pPr>
              <w:pStyle w:val="DipnotMetni"/>
              <w:jc w:val="both"/>
              <w:rPr>
                <w:rFonts w:asciiTheme="majorBidi" w:hAnsiTheme="majorBidi" w:cstheme="majorBidi"/>
                <w:sz w:val="16"/>
                <w:szCs w:val="16"/>
              </w:rPr>
            </w:pPr>
          </w:p>
        </w:tc>
        <w:tc>
          <w:tcPr>
            <w:tcW w:w="425" w:type="dxa"/>
            <w:tcBorders>
              <w:top w:val="single" w:sz="4" w:space="0" w:color="auto"/>
              <w:bottom w:val="single" w:sz="4" w:space="0" w:color="auto"/>
              <w:right w:val="single" w:sz="4" w:space="0" w:color="auto"/>
            </w:tcBorders>
            <w:vAlign w:val="center"/>
          </w:tcPr>
          <w:p w:rsidR="00FE3A46" w:rsidRPr="00396E91" w:rsidRDefault="00FE3A46"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2</w:t>
            </w:r>
          </w:p>
        </w:tc>
        <w:tc>
          <w:tcPr>
            <w:tcW w:w="347" w:type="dxa"/>
            <w:tcBorders>
              <w:top w:val="single" w:sz="4" w:space="0" w:color="auto"/>
              <w:bottom w:val="single" w:sz="4" w:space="0" w:color="auto"/>
              <w:right w:val="single" w:sz="4" w:space="0" w:color="auto"/>
            </w:tcBorders>
            <w:vAlign w:val="center"/>
          </w:tcPr>
          <w:p w:rsidR="00FE3A46" w:rsidRPr="00396E91" w:rsidRDefault="00FE3A46"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w:t>
            </w:r>
          </w:p>
        </w:tc>
        <w:tc>
          <w:tcPr>
            <w:tcW w:w="425" w:type="dxa"/>
            <w:tcBorders>
              <w:top w:val="single" w:sz="4" w:space="0" w:color="auto"/>
              <w:bottom w:val="single" w:sz="4" w:space="0" w:color="auto"/>
              <w:right w:val="single" w:sz="4" w:space="0" w:color="auto"/>
            </w:tcBorders>
            <w:vAlign w:val="center"/>
          </w:tcPr>
          <w:p w:rsidR="00FE3A46" w:rsidRPr="00396E91" w:rsidRDefault="00FE3A46" w:rsidP="00E642ED">
            <w:pPr>
              <w:pStyle w:val="DipnotMetni"/>
              <w:jc w:val="center"/>
              <w:rPr>
                <w:rFonts w:asciiTheme="majorBidi" w:hAnsiTheme="majorBidi" w:cstheme="majorBidi"/>
                <w:sz w:val="16"/>
                <w:szCs w:val="16"/>
              </w:rPr>
            </w:pPr>
            <w:r>
              <w:rPr>
                <w:rFonts w:asciiTheme="majorBidi" w:hAnsiTheme="majorBidi" w:cstheme="majorBidi"/>
                <w:sz w:val="16"/>
                <w:szCs w:val="16"/>
              </w:rPr>
              <w:t>1</w:t>
            </w:r>
          </w:p>
        </w:tc>
        <w:tc>
          <w:tcPr>
            <w:tcW w:w="425" w:type="dxa"/>
            <w:tcBorders>
              <w:top w:val="single" w:sz="4" w:space="0" w:color="auto"/>
              <w:bottom w:val="single" w:sz="4" w:space="0" w:color="auto"/>
            </w:tcBorders>
            <w:vAlign w:val="center"/>
          </w:tcPr>
          <w:p w:rsidR="00FE3A46" w:rsidRPr="00396E91" w:rsidRDefault="00FE3A46" w:rsidP="00E642ED">
            <w:pPr>
              <w:pStyle w:val="DipnotMetni"/>
              <w:jc w:val="center"/>
              <w:rPr>
                <w:rFonts w:asciiTheme="majorBidi" w:hAnsiTheme="majorBidi" w:cstheme="majorBidi"/>
                <w:sz w:val="16"/>
                <w:szCs w:val="16"/>
              </w:rPr>
            </w:pPr>
          </w:p>
        </w:tc>
        <w:tc>
          <w:tcPr>
            <w:tcW w:w="567" w:type="dxa"/>
            <w:tcBorders>
              <w:top w:val="single" w:sz="4" w:space="0" w:color="auto"/>
              <w:bottom w:val="single" w:sz="4" w:space="0" w:color="auto"/>
              <w:right w:val="single" w:sz="4" w:space="0" w:color="auto"/>
            </w:tcBorders>
            <w:vAlign w:val="center"/>
          </w:tcPr>
          <w:p w:rsidR="00FE3A46" w:rsidRPr="00396E91" w:rsidRDefault="00FE3A46"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w:t>
            </w:r>
          </w:p>
        </w:tc>
        <w:tc>
          <w:tcPr>
            <w:tcW w:w="4969" w:type="dxa"/>
            <w:vMerge/>
            <w:tcBorders>
              <w:left w:val="single" w:sz="4" w:space="0" w:color="auto"/>
            </w:tcBorders>
            <w:vAlign w:val="center"/>
          </w:tcPr>
          <w:p w:rsidR="00FE3A46" w:rsidRPr="00396E91" w:rsidRDefault="00FE3A46" w:rsidP="004B2DC6">
            <w:pPr>
              <w:pStyle w:val="DipnotMetni"/>
              <w:jc w:val="both"/>
              <w:rPr>
                <w:rFonts w:asciiTheme="majorBidi" w:hAnsiTheme="majorBidi" w:cstheme="majorBidi"/>
                <w:sz w:val="16"/>
                <w:szCs w:val="16"/>
              </w:rPr>
            </w:pPr>
          </w:p>
        </w:tc>
      </w:tr>
      <w:tr w:rsidR="00FE3A46" w:rsidRPr="00396E91" w:rsidTr="00E642ED">
        <w:trPr>
          <w:cantSplit/>
          <w:trHeight w:val="195"/>
          <w:jc w:val="center"/>
        </w:trPr>
        <w:tc>
          <w:tcPr>
            <w:tcW w:w="562" w:type="dxa"/>
            <w:vMerge/>
            <w:tcBorders>
              <w:bottom w:val="single" w:sz="4" w:space="0" w:color="auto"/>
              <w:right w:val="single" w:sz="4" w:space="0" w:color="auto"/>
            </w:tcBorders>
            <w:vAlign w:val="center"/>
          </w:tcPr>
          <w:p w:rsidR="00FE3A46" w:rsidRPr="00396E91" w:rsidRDefault="00FE3A46" w:rsidP="00EA2EA3">
            <w:pPr>
              <w:pStyle w:val="DipnotMetni"/>
              <w:jc w:val="both"/>
              <w:rPr>
                <w:rFonts w:asciiTheme="majorBidi" w:hAnsiTheme="majorBidi" w:cstheme="majorBidi"/>
                <w:b/>
                <w:sz w:val="16"/>
                <w:szCs w:val="16"/>
              </w:rPr>
            </w:pPr>
          </w:p>
        </w:tc>
        <w:tc>
          <w:tcPr>
            <w:tcW w:w="434" w:type="dxa"/>
            <w:vMerge/>
            <w:tcBorders>
              <w:bottom w:val="single" w:sz="4" w:space="0" w:color="auto"/>
              <w:right w:val="single" w:sz="4" w:space="0" w:color="auto"/>
            </w:tcBorders>
            <w:vAlign w:val="center"/>
          </w:tcPr>
          <w:p w:rsidR="00FE3A46" w:rsidRPr="00396E91" w:rsidRDefault="00FE3A46" w:rsidP="00EA2EA3">
            <w:pPr>
              <w:pStyle w:val="DipnotMetni"/>
              <w:jc w:val="both"/>
              <w:rPr>
                <w:rFonts w:asciiTheme="majorBidi" w:hAnsiTheme="majorBidi" w:cstheme="majorBidi"/>
                <w:b/>
                <w:sz w:val="16"/>
                <w:szCs w:val="16"/>
              </w:rPr>
            </w:pPr>
          </w:p>
        </w:tc>
        <w:tc>
          <w:tcPr>
            <w:tcW w:w="559" w:type="dxa"/>
            <w:vMerge/>
            <w:tcBorders>
              <w:bottom w:val="single" w:sz="4" w:space="0" w:color="auto"/>
              <w:right w:val="single" w:sz="4" w:space="0" w:color="auto"/>
            </w:tcBorders>
            <w:textDirection w:val="btLr"/>
            <w:vAlign w:val="center"/>
          </w:tcPr>
          <w:p w:rsidR="00FE3A46" w:rsidRPr="00396E91" w:rsidRDefault="00FE3A46" w:rsidP="00EA2EA3">
            <w:pPr>
              <w:pStyle w:val="DipnotMetni"/>
              <w:ind w:left="113" w:right="113"/>
              <w:jc w:val="center"/>
              <w:rPr>
                <w:rFonts w:asciiTheme="majorBidi" w:hAnsiTheme="majorBidi" w:cstheme="majorBidi"/>
                <w:bCs/>
                <w:sz w:val="16"/>
                <w:szCs w:val="16"/>
              </w:rPr>
            </w:pPr>
          </w:p>
        </w:tc>
        <w:tc>
          <w:tcPr>
            <w:tcW w:w="1275" w:type="dxa"/>
            <w:tcBorders>
              <w:top w:val="single" w:sz="4" w:space="0" w:color="auto"/>
              <w:bottom w:val="single" w:sz="4" w:space="0" w:color="auto"/>
              <w:right w:val="single" w:sz="4" w:space="0" w:color="auto"/>
            </w:tcBorders>
            <w:vAlign w:val="center"/>
          </w:tcPr>
          <w:p w:rsidR="00FE3A46" w:rsidRPr="00396E91" w:rsidRDefault="00FE3A46"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Doktora</w:t>
            </w:r>
          </w:p>
        </w:tc>
        <w:tc>
          <w:tcPr>
            <w:tcW w:w="567" w:type="dxa"/>
            <w:tcBorders>
              <w:top w:val="single" w:sz="4" w:space="0" w:color="auto"/>
              <w:bottom w:val="single" w:sz="4" w:space="0" w:color="auto"/>
              <w:right w:val="single" w:sz="4" w:space="0" w:color="auto"/>
            </w:tcBorders>
            <w:vAlign w:val="center"/>
          </w:tcPr>
          <w:p w:rsidR="00FE3A46" w:rsidRPr="00396E91" w:rsidRDefault="00FE3A46"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w:t>
            </w:r>
          </w:p>
        </w:tc>
        <w:tc>
          <w:tcPr>
            <w:tcW w:w="788" w:type="dxa"/>
            <w:tcBorders>
              <w:top w:val="single" w:sz="4" w:space="0" w:color="auto"/>
              <w:bottom w:val="single" w:sz="4" w:space="0" w:color="auto"/>
            </w:tcBorders>
          </w:tcPr>
          <w:p w:rsidR="00FE3A46" w:rsidRDefault="00FE3A46" w:rsidP="00EA2EA3">
            <w:pPr>
              <w:pStyle w:val="DipnotMetni"/>
              <w:jc w:val="both"/>
              <w:rPr>
                <w:rFonts w:asciiTheme="majorBidi" w:hAnsiTheme="majorBidi" w:cstheme="majorBidi"/>
                <w:sz w:val="16"/>
                <w:szCs w:val="16"/>
              </w:rPr>
            </w:pPr>
          </w:p>
        </w:tc>
        <w:tc>
          <w:tcPr>
            <w:tcW w:w="425" w:type="dxa"/>
            <w:tcBorders>
              <w:top w:val="single" w:sz="4" w:space="0" w:color="auto"/>
              <w:bottom w:val="single" w:sz="4" w:space="0" w:color="auto"/>
              <w:right w:val="single" w:sz="4" w:space="0" w:color="auto"/>
            </w:tcBorders>
            <w:vAlign w:val="center"/>
          </w:tcPr>
          <w:p w:rsidR="00FE3A46" w:rsidRPr="00396E91" w:rsidRDefault="00FE3A46" w:rsidP="00EA2EA3">
            <w:pPr>
              <w:pStyle w:val="DipnotMetni"/>
              <w:jc w:val="both"/>
              <w:rPr>
                <w:rFonts w:asciiTheme="majorBidi" w:hAnsiTheme="majorBidi" w:cstheme="majorBidi"/>
                <w:sz w:val="16"/>
                <w:szCs w:val="16"/>
              </w:rPr>
            </w:pPr>
            <w:r>
              <w:rPr>
                <w:rFonts w:asciiTheme="majorBidi" w:hAnsiTheme="majorBidi" w:cstheme="majorBidi"/>
                <w:sz w:val="16"/>
                <w:szCs w:val="16"/>
              </w:rPr>
              <w:t>2</w:t>
            </w:r>
          </w:p>
        </w:tc>
        <w:tc>
          <w:tcPr>
            <w:tcW w:w="347" w:type="dxa"/>
            <w:tcBorders>
              <w:top w:val="single" w:sz="4" w:space="0" w:color="auto"/>
              <w:bottom w:val="single" w:sz="4" w:space="0" w:color="auto"/>
              <w:right w:val="single" w:sz="4" w:space="0" w:color="auto"/>
            </w:tcBorders>
            <w:vAlign w:val="center"/>
          </w:tcPr>
          <w:p w:rsidR="00FE3A46" w:rsidRPr="00396E91" w:rsidRDefault="00FE3A46"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w:t>
            </w:r>
          </w:p>
        </w:tc>
        <w:tc>
          <w:tcPr>
            <w:tcW w:w="425" w:type="dxa"/>
            <w:tcBorders>
              <w:top w:val="single" w:sz="4" w:space="0" w:color="auto"/>
              <w:bottom w:val="single" w:sz="4" w:space="0" w:color="auto"/>
              <w:right w:val="single" w:sz="4" w:space="0" w:color="auto"/>
            </w:tcBorders>
            <w:vAlign w:val="center"/>
          </w:tcPr>
          <w:p w:rsidR="00FE3A46" w:rsidRPr="00396E91" w:rsidRDefault="00FE3A46" w:rsidP="00E642ED">
            <w:pPr>
              <w:pStyle w:val="DipnotMetni"/>
              <w:jc w:val="center"/>
              <w:rPr>
                <w:rFonts w:asciiTheme="majorBidi" w:hAnsiTheme="majorBidi" w:cstheme="majorBidi"/>
                <w:sz w:val="16"/>
                <w:szCs w:val="16"/>
              </w:rPr>
            </w:pPr>
            <w:r>
              <w:rPr>
                <w:rFonts w:asciiTheme="majorBidi" w:hAnsiTheme="majorBidi" w:cstheme="majorBidi"/>
                <w:sz w:val="16"/>
                <w:szCs w:val="16"/>
              </w:rPr>
              <w:t>1</w:t>
            </w:r>
          </w:p>
        </w:tc>
        <w:tc>
          <w:tcPr>
            <w:tcW w:w="425" w:type="dxa"/>
            <w:tcBorders>
              <w:top w:val="single" w:sz="4" w:space="0" w:color="auto"/>
              <w:bottom w:val="single" w:sz="4" w:space="0" w:color="auto"/>
            </w:tcBorders>
            <w:vAlign w:val="center"/>
          </w:tcPr>
          <w:p w:rsidR="00FE3A46" w:rsidRPr="00396E91" w:rsidRDefault="00FE3A46" w:rsidP="00E642ED">
            <w:pPr>
              <w:pStyle w:val="DipnotMetni"/>
              <w:jc w:val="center"/>
              <w:rPr>
                <w:rFonts w:asciiTheme="majorBidi" w:hAnsiTheme="majorBidi" w:cstheme="majorBidi"/>
                <w:sz w:val="16"/>
                <w:szCs w:val="16"/>
              </w:rPr>
            </w:pPr>
            <w:r>
              <w:rPr>
                <w:rFonts w:asciiTheme="majorBidi" w:hAnsiTheme="majorBidi" w:cstheme="majorBidi"/>
                <w:sz w:val="16"/>
                <w:szCs w:val="16"/>
              </w:rPr>
              <w:t>65</w:t>
            </w:r>
          </w:p>
        </w:tc>
        <w:tc>
          <w:tcPr>
            <w:tcW w:w="567" w:type="dxa"/>
            <w:tcBorders>
              <w:top w:val="single" w:sz="4" w:space="0" w:color="auto"/>
              <w:bottom w:val="single" w:sz="4" w:space="0" w:color="auto"/>
              <w:right w:val="single" w:sz="4" w:space="0" w:color="auto"/>
            </w:tcBorders>
            <w:vAlign w:val="center"/>
          </w:tcPr>
          <w:p w:rsidR="00FE3A46" w:rsidRPr="00396E91" w:rsidRDefault="00FE3A46"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w:t>
            </w:r>
          </w:p>
        </w:tc>
        <w:tc>
          <w:tcPr>
            <w:tcW w:w="4969" w:type="dxa"/>
            <w:vMerge/>
            <w:tcBorders>
              <w:left w:val="single" w:sz="4" w:space="0" w:color="auto"/>
              <w:bottom w:val="single" w:sz="4" w:space="0" w:color="auto"/>
            </w:tcBorders>
            <w:vAlign w:val="center"/>
          </w:tcPr>
          <w:p w:rsidR="00FE3A46" w:rsidRPr="00396E91" w:rsidRDefault="00FE3A46" w:rsidP="00CB61D2">
            <w:pPr>
              <w:pStyle w:val="DipnotMetni"/>
              <w:rPr>
                <w:rFonts w:asciiTheme="majorBidi" w:hAnsiTheme="majorBidi" w:cstheme="majorBidi"/>
                <w:sz w:val="16"/>
                <w:szCs w:val="16"/>
              </w:rPr>
            </w:pPr>
          </w:p>
        </w:tc>
      </w:tr>
      <w:tr w:rsidR="00C7592D" w:rsidRPr="00396E91" w:rsidTr="00E642ED">
        <w:trPr>
          <w:cantSplit/>
          <w:trHeight w:val="161"/>
          <w:jc w:val="center"/>
        </w:trPr>
        <w:tc>
          <w:tcPr>
            <w:tcW w:w="1555" w:type="dxa"/>
            <w:gridSpan w:val="3"/>
            <w:tcBorders>
              <w:top w:val="single" w:sz="4" w:space="0" w:color="auto"/>
              <w:bottom w:val="single" w:sz="4" w:space="0" w:color="auto"/>
              <w:right w:val="single" w:sz="4" w:space="0" w:color="auto"/>
            </w:tcBorders>
            <w:vAlign w:val="center"/>
          </w:tcPr>
          <w:p w:rsidR="00C7592D" w:rsidRPr="004F4039" w:rsidRDefault="00C7592D" w:rsidP="004F4039">
            <w:pPr>
              <w:spacing w:after="160" w:line="259" w:lineRule="auto"/>
              <w:rPr>
                <w:rFonts w:asciiTheme="majorBidi" w:hAnsiTheme="majorBidi" w:cstheme="majorBidi"/>
                <w:b/>
                <w:sz w:val="16"/>
                <w:szCs w:val="16"/>
              </w:rPr>
            </w:pPr>
            <w:r w:rsidRPr="004F4039">
              <w:rPr>
                <w:rFonts w:asciiTheme="majorBidi" w:hAnsiTheme="majorBidi" w:cstheme="majorBidi"/>
                <w:b/>
                <w:sz w:val="16"/>
                <w:szCs w:val="16"/>
              </w:rPr>
              <w:t>Temel İslam Bilimleri</w:t>
            </w:r>
          </w:p>
        </w:tc>
        <w:tc>
          <w:tcPr>
            <w:tcW w:w="1275" w:type="dxa"/>
            <w:tcBorders>
              <w:top w:val="single" w:sz="4" w:space="0" w:color="auto"/>
              <w:bottom w:val="single" w:sz="4" w:space="0" w:color="auto"/>
              <w:right w:val="single" w:sz="4" w:space="0" w:color="auto"/>
            </w:tcBorders>
            <w:vAlign w:val="center"/>
          </w:tcPr>
          <w:p w:rsidR="00C7592D" w:rsidRPr="00396E91" w:rsidRDefault="00C7592D" w:rsidP="00692DE8">
            <w:pPr>
              <w:pStyle w:val="DipnotMetni"/>
              <w:jc w:val="both"/>
              <w:rPr>
                <w:rFonts w:asciiTheme="majorBidi" w:hAnsiTheme="majorBidi" w:cstheme="majorBidi"/>
                <w:sz w:val="16"/>
                <w:szCs w:val="16"/>
              </w:rPr>
            </w:pPr>
            <w:r>
              <w:rPr>
                <w:rFonts w:asciiTheme="majorBidi" w:hAnsiTheme="majorBidi" w:cstheme="majorBidi"/>
                <w:sz w:val="16"/>
                <w:szCs w:val="16"/>
              </w:rPr>
              <w:t>Tezsiz Yüksek  Lisans</w:t>
            </w:r>
            <w:r w:rsidR="00CB3357">
              <w:rPr>
                <w:rFonts w:asciiTheme="majorBidi" w:hAnsiTheme="majorBidi" w:cstheme="majorBidi"/>
                <w:sz w:val="16"/>
                <w:szCs w:val="16"/>
              </w:rPr>
              <w:t xml:space="preserve"> (İÖ)</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Pr>
                <w:rFonts w:asciiTheme="majorBidi" w:hAnsiTheme="majorBidi" w:cstheme="majorBidi"/>
                <w:sz w:val="16"/>
                <w:szCs w:val="16"/>
              </w:rPr>
              <w:t>50</w:t>
            </w:r>
          </w:p>
        </w:tc>
        <w:tc>
          <w:tcPr>
            <w:tcW w:w="788" w:type="dxa"/>
            <w:tcBorders>
              <w:top w:val="single" w:sz="4" w:space="0" w:color="auto"/>
              <w:bottom w:val="single" w:sz="4" w:space="0" w:color="auto"/>
            </w:tcBorders>
          </w:tcPr>
          <w:p w:rsidR="00C7592D" w:rsidRDefault="00C7592D" w:rsidP="00EA2EA3">
            <w:pPr>
              <w:pStyle w:val="DipnotMetni"/>
              <w:jc w:val="both"/>
              <w:rPr>
                <w:rFonts w:asciiTheme="majorBidi" w:hAnsiTheme="majorBidi" w:cstheme="majorBidi"/>
                <w:sz w:val="16"/>
                <w:szCs w:val="16"/>
              </w:rPr>
            </w:pPr>
          </w:p>
        </w:tc>
        <w:tc>
          <w:tcPr>
            <w:tcW w:w="42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Pr>
                <w:rFonts w:asciiTheme="majorBidi" w:hAnsiTheme="majorBidi" w:cstheme="majorBidi"/>
                <w:sz w:val="16"/>
                <w:szCs w:val="16"/>
              </w:rPr>
              <w:t>-</w:t>
            </w:r>
          </w:p>
        </w:tc>
        <w:tc>
          <w:tcPr>
            <w:tcW w:w="34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Pr>
                <w:rFonts w:asciiTheme="majorBidi" w:hAnsiTheme="majorBidi" w:cstheme="majorBidi"/>
                <w:sz w:val="16"/>
                <w:szCs w:val="16"/>
              </w:rPr>
              <w:t>-</w:t>
            </w:r>
          </w:p>
        </w:tc>
        <w:tc>
          <w:tcPr>
            <w:tcW w:w="425" w:type="dxa"/>
            <w:tcBorders>
              <w:top w:val="single" w:sz="4" w:space="0" w:color="auto"/>
              <w:bottom w:val="single" w:sz="4" w:space="0" w:color="auto"/>
              <w:right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r>
              <w:rPr>
                <w:rFonts w:asciiTheme="majorBidi" w:hAnsiTheme="majorBidi" w:cstheme="majorBidi"/>
                <w:sz w:val="16"/>
                <w:szCs w:val="16"/>
              </w:rPr>
              <w:t>-</w:t>
            </w:r>
          </w:p>
        </w:tc>
        <w:tc>
          <w:tcPr>
            <w:tcW w:w="425" w:type="dxa"/>
            <w:tcBorders>
              <w:top w:val="single" w:sz="4" w:space="0" w:color="auto"/>
              <w:bottom w:val="single" w:sz="4" w:space="0" w:color="auto"/>
            </w:tcBorders>
            <w:vAlign w:val="center"/>
          </w:tcPr>
          <w:p w:rsidR="00C7592D" w:rsidRDefault="00C7592D" w:rsidP="00E642ED">
            <w:pPr>
              <w:pStyle w:val="DipnotMetni"/>
              <w:jc w:val="center"/>
              <w:rPr>
                <w:rFonts w:asciiTheme="majorBidi" w:hAnsiTheme="majorBidi" w:cstheme="majorBidi"/>
                <w:sz w:val="16"/>
                <w:szCs w:val="16"/>
              </w:rPr>
            </w:pPr>
            <w:r>
              <w:rPr>
                <w:rFonts w:asciiTheme="majorBidi" w:hAnsiTheme="majorBidi" w:cstheme="majorBidi"/>
                <w:sz w:val="16"/>
                <w:szCs w:val="16"/>
              </w:rPr>
              <w:t>-</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Pr>
                <w:rFonts w:asciiTheme="majorBidi" w:hAnsiTheme="majorBidi" w:cstheme="majorBidi"/>
                <w:sz w:val="16"/>
                <w:szCs w:val="16"/>
              </w:rPr>
              <w:t>-</w:t>
            </w:r>
          </w:p>
        </w:tc>
        <w:tc>
          <w:tcPr>
            <w:tcW w:w="4969" w:type="dxa"/>
            <w:tcBorders>
              <w:top w:val="single" w:sz="4" w:space="0" w:color="auto"/>
              <w:left w:val="single" w:sz="4" w:space="0" w:color="auto"/>
              <w:bottom w:val="single" w:sz="4" w:space="0" w:color="auto"/>
            </w:tcBorders>
            <w:vAlign w:val="center"/>
          </w:tcPr>
          <w:p w:rsidR="00C7592D" w:rsidRPr="00396E91" w:rsidRDefault="00C7592D" w:rsidP="004F4039">
            <w:pPr>
              <w:pStyle w:val="DipnotMetni"/>
              <w:jc w:val="both"/>
              <w:rPr>
                <w:rFonts w:asciiTheme="majorBidi" w:hAnsiTheme="majorBidi" w:cstheme="majorBidi"/>
                <w:sz w:val="16"/>
                <w:szCs w:val="16"/>
              </w:rPr>
            </w:pPr>
            <w:r w:rsidRPr="00396E91">
              <w:rPr>
                <w:rFonts w:asciiTheme="majorBidi" w:hAnsiTheme="majorBidi" w:cstheme="majorBidi"/>
                <w:sz w:val="16"/>
                <w:szCs w:val="16"/>
              </w:rPr>
              <w:t>İlahiyat veya İslami İlimler Fakültesi, Din Kültürü ve Ahlak Bilgisi Bölümü mezunu olmak</w:t>
            </w:r>
          </w:p>
        </w:tc>
      </w:tr>
      <w:tr w:rsidR="00C7592D" w:rsidRPr="00396E91" w:rsidTr="00E642ED">
        <w:trPr>
          <w:trHeight w:val="207"/>
          <w:jc w:val="center"/>
        </w:trPr>
        <w:tc>
          <w:tcPr>
            <w:tcW w:w="1555" w:type="dxa"/>
            <w:gridSpan w:val="3"/>
            <w:tcBorders>
              <w:top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b/>
                <w:sz w:val="16"/>
                <w:szCs w:val="16"/>
              </w:rPr>
            </w:pPr>
            <w:r w:rsidRPr="00396E91">
              <w:rPr>
                <w:rFonts w:asciiTheme="majorBidi" w:hAnsiTheme="majorBidi" w:cstheme="majorBidi"/>
                <w:b/>
                <w:sz w:val="16"/>
                <w:szCs w:val="16"/>
              </w:rPr>
              <w:t>Finansal Ekonomi</w:t>
            </w:r>
          </w:p>
        </w:tc>
        <w:tc>
          <w:tcPr>
            <w:tcW w:w="1275" w:type="dxa"/>
            <w:tcBorders>
              <w:top w:val="single" w:sz="4" w:space="0" w:color="auto"/>
              <w:bottom w:val="single" w:sz="4" w:space="0" w:color="auto"/>
              <w:right w:val="single" w:sz="4" w:space="0" w:color="auto"/>
            </w:tcBorders>
            <w:vAlign w:val="center"/>
          </w:tcPr>
          <w:p w:rsidR="00C7592D" w:rsidRPr="00396E91" w:rsidRDefault="00C7592D" w:rsidP="00AB359B">
            <w:pPr>
              <w:pStyle w:val="DipnotMetni"/>
              <w:jc w:val="both"/>
              <w:rPr>
                <w:rFonts w:asciiTheme="majorBidi" w:hAnsiTheme="majorBidi" w:cstheme="majorBidi"/>
                <w:sz w:val="16"/>
                <w:szCs w:val="16"/>
              </w:rPr>
            </w:pPr>
            <w:r w:rsidRPr="00396E91">
              <w:rPr>
                <w:rFonts w:asciiTheme="majorBidi" w:hAnsiTheme="majorBidi" w:cstheme="majorBidi"/>
                <w:sz w:val="16"/>
                <w:szCs w:val="16"/>
              </w:rPr>
              <w:t>Tezsiz</w:t>
            </w:r>
            <w:r>
              <w:rPr>
                <w:rFonts w:asciiTheme="majorBidi" w:hAnsiTheme="majorBidi" w:cstheme="majorBidi"/>
                <w:sz w:val="16"/>
                <w:szCs w:val="16"/>
              </w:rPr>
              <w:t xml:space="preserve"> Yüksek </w:t>
            </w:r>
            <w:r w:rsidRPr="00396E91">
              <w:rPr>
                <w:rFonts w:asciiTheme="majorBidi" w:hAnsiTheme="majorBidi" w:cstheme="majorBidi"/>
                <w:sz w:val="16"/>
                <w:szCs w:val="16"/>
              </w:rPr>
              <w:t>Lisans</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C7592D">
            <w:pPr>
              <w:pStyle w:val="DipnotMetni"/>
              <w:jc w:val="both"/>
              <w:rPr>
                <w:rFonts w:asciiTheme="majorBidi" w:hAnsiTheme="majorBidi" w:cstheme="majorBidi"/>
                <w:sz w:val="16"/>
                <w:szCs w:val="16"/>
              </w:rPr>
            </w:pPr>
            <w:r w:rsidRPr="00396E91">
              <w:rPr>
                <w:rFonts w:asciiTheme="majorBidi" w:hAnsiTheme="majorBidi" w:cstheme="majorBidi"/>
                <w:sz w:val="16"/>
                <w:szCs w:val="16"/>
              </w:rPr>
              <w:t>50</w:t>
            </w:r>
          </w:p>
        </w:tc>
        <w:tc>
          <w:tcPr>
            <w:tcW w:w="788" w:type="dxa"/>
            <w:tcBorders>
              <w:top w:val="single" w:sz="4" w:space="0" w:color="auto"/>
              <w:bottom w:val="single" w:sz="4" w:space="0" w:color="auto"/>
            </w:tcBorders>
          </w:tcPr>
          <w:p w:rsidR="00C7592D" w:rsidRPr="00396E91" w:rsidRDefault="00C7592D" w:rsidP="00EA2EA3">
            <w:pPr>
              <w:pStyle w:val="DipnotMetni"/>
              <w:jc w:val="both"/>
              <w:rPr>
                <w:rFonts w:asciiTheme="majorBidi" w:hAnsiTheme="majorBidi" w:cstheme="majorBidi"/>
                <w:sz w:val="16"/>
                <w:szCs w:val="16"/>
              </w:rPr>
            </w:pPr>
            <w:r>
              <w:rPr>
                <w:rFonts w:asciiTheme="majorBidi" w:hAnsiTheme="majorBidi" w:cstheme="majorBidi"/>
                <w:sz w:val="16"/>
                <w:szCs w:val="16"/>
              </w:rPr>
              <w:t>10</w:t>
            </w:r>
          </w:p>
        </w:tc>
        <w:tc>
          <w:tcPr>
            <w:tcW w:w="42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w:t>
            </w:r>
          </w:p>
        </w:tc>
        <w:tc>
          <w:tcPr>
            <w:tcW w:w="34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w:t>
            </w:r>
          </w:p>
        </w:tc>
        <w:tc>
          <w:tcPr>
            <w:tcW w:w="425" w:type="dxa"/>
            <w:tcBorders>
              <w:top w:val="single" w:sz="4" w:space="0" w:color="auto"/>
              <w:bottom w:val="single" w:sz="4" w:space="0" w:color="auto"/>
              <w:right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r w:rsidRPr="00396E91">
              <w:rPr>
                <w:rFonts w:asciiTheme="majorBidi" w:hAnsiTheme="majorBidi" w:cstheme="majorBidi"/>
                <w:sz w:val="16"/>
                <w:szCs w:val="16"/>
              </w:rPr>
              <w:t>-</w:t>
            </w:r>
          </w:p>
        </w:tc>
        <w:tc>
          <w:tcPr>
            <w:tcW w:w="425" w:type="dxa"/>
            <w:tcBorders>
              <w:top w:val="single" w:sz="4" w:space="0" w:color="auto"/>
              <w:bottom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p>
        </w:tc>
        <w:tc>
          <w:tcPr>
            <w:tcW w:w="56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p>
        </w:tc>
        <w:tc>
          <w:tcPr>
            <w:tcW w:w="4969" w:type="dxa"/>
            <w:tcBorders>
              <w:top w:val="single" w:sz="4" w:space="0" w:color="auto"/>
              <w:left w:val="single" w:sz="4" w:space="0" w:color="auto"/>
              <w:bottom w:val="single" w:sz="4" w:space="0" w:color="auto"/>
            </w:tcBorders>
            <w:vAlign w:val="center"/>
          </w:tcPr>
          <w:p w:rsidR="00C7592D" w:rsidRPr="00396E91" w:rsidRDefault="00C7592D" w:rsidP="004B2DC6">
            <w:pPr>
              <w:pStyle w:val="DipnotMetni"/>
              <w:jc w:val="both"/>
              <w:rPr>
                <w:rFonts w:asciiTheme="majorBidi" w:hAnsiTheme="majorBidi" w:cstheme="majorBidi"/>
                <w:sz w:val="16"/>
                <w:szCs w:val="16"/>
              </w:rPr>
            </w:pPr>
            <w:r w:rsidRPr="00396E91">
              <w:rPr>
                <w:rFonts w:asciiTheme="majorBidi" w:hAnsiTheme="majorBidi" w:cstheme="majorBidi"/>
                <w:sz w:val="16"/>
                <w:szCs w:val="16"/>
              </w:rPr>
              <w:t>Lisans mezunu olmak.</w:t>
            </w:r>
          </w:p>
        </w:tc>
      </w:tr>
      <w:tr w:rsidR="00C7592D" w:rsidRPr="00396E91" w:rsidTr="00E642ED">
        <w:trPr>
          <w:trHeight w:val="485"/>
          <w:jc w:val="center"/>
        </w:trPr>
        <w:tc>
          <w:tcPr>
            <w:tcW w:w="1555" w:type="dxa"/>
            <w:gridSpan w:val="3"/>
            <w:tcBorders>
              <w:top w:val="single" w:sz="4" w:space="0" w:color="auto"/>
              <w:right w:val="single" w:sz="4" w:space="0" w:color="auto"/>
            </w:tcBorders>
            <w:vAlign w:val="center"/>
          </w:tcPr>
          <w:p w:rsidR="00C7592D" w:rsidRPr="00396E91" w:rsidRDefault="00C7592D" w:rsidP="004B2DC6">
            <w:pPr>
              <w:pStyle w:val="DipnotMetni"/>
              <w:rPr>
                <w:rFonts w:asciiTheme="majorBidi" w:hAnsiTheme="majorBidi" w:cstheme="majorBidi"/>
                <w:b/>
                <w:bCs/>
                <w:sz w:val="16"/>
                <w:szCs w:val="16"/>
              </w:rPr>
            </w:pPr>
            <w:r w:rsidRPr="00396E91">
              <w:rPr>
                <w:rFonts w:asciiTheme="majorBidi" w:hAnsiTheme="majorBidi" w:cstheme="majorBidi"/>
                <w:b/>
                <w:bCs/>
                <w:sz w:val="16"/>
                <w:szCs w:val="16"/>
              </w:rPr>
              <w:t>Çağdaş Türk Leh</w:t>
            </w:r>
            <w:r>
              <w:rPr>
                <w:rFonts w:asciiTheme="majorBidi" w:hAnsiTheme="majorBidi" w:cstheme="majorBidi"/>
                <w:b/>
                <w:bCs/>
                <w:sz w:val="16"/>
                <w:szCs w:val="16"/>
              </w:rPr>
              <w:t>.</w:t>
            </w:r>
            <w:r w:rsidRPr="00396E91">
              <w:rPr>
                <w:rFonts w:asciiTheme="majorBidi" w:hAnsiTheme="majorBidi" w:cstheme="majorBidi"/>
                <w:b/>
                <w:bCs/>
                <w:sz w:val="16"/>
                <w:szCs w:val="16"/>
              </w:rPr>
              <w:t xml:space="preserve"> ve Edebiyatı</w:t>
            </w:r>
          </w:p>
        </w:tc>
        <w:tc>
          <w:tcPr>
            <w:tcW w:w="1275" w:type="dxa"/>
            <w:tcBorders>
              <w:top w:val="single" w:sz="4" w:space="0" w:color="auto"/>
              <w:bottom w:val="single" w:sz="4" w:space="0" w:color="auto"/>
              <w:right w:val="single" w:sz="4" w:space="0" w:color="auto"/>
            </w:tcBorders>
            <w:vAlign w:val="center"/>
          </w:tcPr>
          <w:p w:rsidR="00C7592D" w:rsidRPr="00396E91" w:rsidRDefault="00C7592D" w:rsidP="00396E91">
            <w:pPr>
              <w:pStyle w:val="DipnotMetni"/>
              <w:rPr>
                <w:rFonts w:asciiTheme="majorBidi" w:hAnsiTheme="majorBidi" w:cstheme="majorBidi"/>
                <w:sz w:val="16"/>
                <w:szCs w:val="16"/>
              </w:rPr>
            </w:pPr>
            <w:r w:rsidRPr="00396E91">
              <w:rPr>
                <w:rFonts w:asciiTheme="majorBidi" w:hAnsiTheme="majorBidi" w:cstheme="majorBidi"/>
                <w:sz w:val="16"/>
                <w:szCs w:val="16"/>
              </w:rPr>
              <w:t>Yüksek Lisans*</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396E91">
            <w:pPr>
              <w:pStyle w:val="DipnotMetni"/>
              <w:jc w:val="center"/>
              <w:rPr>
                <w:rFonts w:asciiTheme="majorBidi" w:hAnsiTheme="majorBidi" w:cstheme="majorBidi"/>
                <w:sz w:val="16"/>
                <w:szCs w:val="16"/>
              </w:rPr>
            </w:pPr>
            <w:r w:rsidRPr="00396E91">
              <w:rPr>
                <w:rFonts w:asciiTheme="majorBidi" w:hAnsiTheme="majorBidi" w:cstheme="majorBidi"/>
                <w:sz w:val="16"/>
                <w:szCs w:val="16"/>
              </w:rPr>
              <w:t>8</w:t>
            </w:r>
          </w:p>
        </w:tc>
        <w:tc>
          <w:tcPr>
            <w:tcW w:w="788" w:type="dxa"/>
            <w:tcBorders>
              <w:top w:val="single" w:sz="4" w:space="0" w:color="auto"/>
              <w:bottom w:val="single" w:sz="4" w:space="0" w:color="auto"/>
            </w:tcBorders>
          </w:tcPr>
          <w:p w:rsidR="00C7592D" w:rsidRDefault="00C7592D" w:rsidP="00396E91">
            <w:pPr>
              <w:pStyle w:val="DipnotMetni"/>
              <w:rPr>
                <w:rFonts w:asciiTheme="majorBidi" w:hAnsiTheme="majorBidi" w:cstheme="majorBidi"/>
                <w:sz w:val="16"/>
                <w:szCs w:val="16"/>
              </w:rPr>
            </w:pPr>
          </w:p>
        </w:tc>
        <w:tc>
          <w:tcPr>
            <w:tcW w:w="425" w:type="dxa"/>
            <w:tcBorders>
              <w:top w:val="single" w:sz="4" w:space="0" w:color="auto"/>
              <w:bottom w:val="single" w:sz="4" w:space="0" w:color="auto"/>
              <w:right w:val="single" w:sz="4" w:space="0" w:color="auto"/>
            </w:tcBorders>
            <w:vAlign w:val="center"/>
          </w:tcPr>
          <w:p w:rsidR="00C7592D" w:rsidRPr="00396E91" w:rsidRDefault="00C7592D" w:rsidP="00396E91">
            <w:pPr>
              <w:pStyle w:val="DipnotMetni"/>
              <w:rPr>
                <w:rFonts w:asciiTheme="majorBidi" w:hAnsiTheme="majorBidi" w:cstheme="majorBidi"/>
                <w:sz w:val="16"/>
                <w:szCs w:val="16"/>
              </w:rPr>
            </w:pPr>
            <w:r>
              <w:rPr>
                <w:rFonts w:asciiTheme="majorBidi" w:hAnsiTheme="majorBidi" w:cstheme="majorBidi"/>
                <w:sz w:val="16"/>
                <w:szCs w:val="16"/>
              </w:rPr>
              <w:t>2</w:t>
            </w:r>
          </w:p>
        </w:tc>
        <w:tc>
          <w:tcPr>
            <w:tcW w:w="347" w:type="dxa"/>
            <w:tcBorders>
              <w:top w:val="single" w:sz="4" w:space="0" w:color="auto"/>
              <w:bottom w:val="single" w:sz="4" w:space="0" w:color="auto"/>
              <w:right w:val="single" w:sz="4" w:space="0" w:color="auto"/>
            </w:tcBorders>
            <w:vAlign w:val="center"/>
          </w:tcPr>
          <w:p w:rsidR="00C7592D" w:rsidRPr="00396E91" w:rsidRDefault="00C7592D" w:rsidP="00396E91">
            <w:pPr>
              <w:pStyle w:val="DipnotMetni"/>
              <w:rPr>
                <w:rFonts w:asciiTheme="majorBidi" w:hAnsiTheme="majorBidi" w:cstheme="majorBidi"/>
                <w:sz w:val="16"/>
                <w:szCs w:val="16"/>
              </w:rPr>
            </w:pPr>
            <w:r w:rsidRPr="00396E91">
              <w:rPr>
                <w:rFonts w:asciiTheme="majorBidi" w:hAnsiTheme="majorBidi" w:cstheme="majorBidi"/>
                <w:sz w:val="16"/>
                <w:szCs w:val="16"/>
              </w:rPr>
              <w:t>1</w:t>
            </w:r>
          </w:p>
        </w:tc>
        <w:tc>
          <w:tcPr>
            <w:tcW w:w="425" w:type="dxa"/>
            <w:tcBorders>
              <w:top w:val="single" w:sz="4" w:space="0" w:color="auto"/>
              <w:bottom w:val="single" w:sz="4" w:space="0" w:color="auto"/>
              <w:right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r w:rsidRPr="00396E91">
              <w:rPr>
                <w:rFonts w:asciiTheme="majorBidi" w:hAnsiTheme="majorBidi" w:cstheme="majorBidi"/>
                <w:sz w:val="16"/>
                <w:szCs w:val="16"/>
              </w:rPr>
              <w:t>1</w:t>
            </w:r>
          </w:p>
        </w:tc>
        <w:tc>
          <w:tcPr>
            <w:tcW w:w="425" w:type="dxa"/>
            <w:tcBorders>
              <w:top w:val="single" w:sz="4" w:space="0" w:color="auto"/>
              <w:bottom w:val="single" w:sz="4" w:space="0" w:color="auto"/>
            </w:tcBorders>
            <w:vAlign w:val="center"/>
          </w:tcPr>
          <w:p w:rsidR="00C7592D" w:rsidRPr="00396E91" w:rsidRDefault="00C7592D" w:rsidP="00E642ED">
            <w:pPr>
              <w:pStyle w:val="DipnotMetni"/>
              <w:jc w:val="center"/>
              <w:rPr>
                <w:rFonts w:asciiTheme="majorBidi" w:hAnsiTheme="majorBidi" w:cstheme="majorBidi"/>
                <w:b/>
                <w:bCs/>
                <w:sz w:val="16"/>
                <w:szCs w:val="16"/>
              </w:rPr>
            </w:pPr>
          </w:p>
        </w:tc>
        <w:tc>
          <w:tcPr>
            <w:tcW w:w="567" w:type="dxa"/>
            <w:tcBorders>
              <w:top w:val="single" w:sz="4" w:space="0" w:color="auto"/>
              <w:bottom w:val="single" w:sz="4" w:space="0" w:color="auto"/>
              <w:right w:val="single" w:sz="4" w:space="0" w:color="auto"/>
            </w:tcBorders>
            <w:vAlign w:val="center"/>
          </w:tcPr>
          <w:p w:rsidR="00C7592D" w:rsidRPr="00396E91" w:rsidRDefault="00C7592D" w:rsidP="00396E91">
            <w:pPr>
              <w:pStyle w:val="DipnotMetni"/>
              <w:jc w:val="both"/>
              <w:rPr>
                <w:rFonts w:asciiTheme="majorBidi" w:hAnsiTheme="majorBidi" w:cstheme="majorBidi"/>
                <w:bCs/>
                <w:sz w:val="16"/>
                <w:szCs w:val="16"/>
              </w:rPr>
            </w:pPr>
            <w:r w:rsidRPr="00396E91">
              <w:rPr>
                <w:rFonts w:asciiTheme="majorBidi" w:hAnsiTheme="majorBidi" w:cstheme="majorBidi"/>
                <w:bCs/>
                <w:sz w:val="16"/>
                <w:szCs w:val="16"/>
              </w:rPr>
              <w:t>SÖZ</w:t>
            </w:r>
          </w:p>
        </w:tc>
        <w:tc>
          <w:tcPr>
            <w:tcW w:w="4969" w:type="dxa"/>
            <w:tcBorders>
              <w:top w:val="single" w:sz="4" w:space="0" w:color="auto"/>
              <w:left w:val="single" w:sz="4" w:space="0" w:color="auto"/>
              <w:bottom w:val="single" w:sz="4" w:space="0" w:color="auto"/>
            </w:tcBorders>
            <w:vAlign w:val="center"/>
          </w:tcPr>
          <w:p w:rsidR="00C7592D" w:rsidRPr="00396E91" w:rsidRDefault="00C7592D" w:rsidP="004B2DC6">
            <w:pPr>
              <w:pStyle w:val="DipnotMetni"/>
              <w:jc w:val="both"/>
              <w:rPr>
                <w:rFonts w:asciiTheme="majorBidi" w:hAnsiTheme="majorBidi" w:cstheme="majorBidi"/>
                <w:bCs/>
                <w:sz w:val="16"/>
                <w:szCs w:val="16"/>
              </w:rPr>
            </w:pPr>
            <w:r w:rsidRPr="00396E91">
              <w:rPr>
                <w:rFonts w:asciiTheme="majorBidi" w:hAnsiTheme="majorBidi" w:cstheme="majorBidi"/>
                <w:bCs/>
                <w:sz w:val="16"/>
                <w:szCs w:val="16"/>
              </w:rPr>
              <w:t>Çağdaş Türk Lehçeleri ve Edebiyatları veya Türk Dili ve Edebiyatı Bölümü lisans mezunu olmak.</w:t>
            </w:r>
          </w:p>
        </w:tc>
      </w:tr>
      <w:tr w:rsidR="00C7592D" w:rsidRPr="00396E91" w:rsidTr="00E642ED">
        <w:trPr>
          <w:trHeight w:val="209"/>
          <w:jc w:val="center"/>
        </w:trPr>
        <w:tc>
          <w:tcPr>
            <w:tcW w:w="1555" w:type="dxa"/>
            <w:gridSpan w:val="3"/>
            <w:vMerge w:val="restart"/>
            <w:tcBorders>
              <w:top w:val="single" w:sz="4" w:space="0" w:color="auto"/>
              <w:right w:val="single" w:sz="4" w:space="0" w:color="auto"/>
            </w:tcBorders>
            <w:vAlign w:val="center"/>
          </w:tcPr>
          <w:p w:rsidR="00C7592D" w:rsidRPr="00396E91" w:rsidRDefault="00C7592D" w:rsidP="0045288C">
            <w:pPr>
              <w:pStyle w:val="DipnotMetni"/>
              <w:jc w:val="both"/>
              <w:rPr>
                <w:rFonts w:asciiTheme="majorBidi" w:hAnsiTheme="majorBidi" w:cstheme="majorBidi"/>
                <w:b/>
                <w:bCs/>
                <w:sz w:val="16"/>
                <w:szCs w:val="16"/>
              </w:rPr>
            </w:pPr>
            <w:r w:rsidRPr="00396E91">
              <w:rPr>
                <w:rFonts w:asciiTheme="majorBidi" w:hAnsiTheme="majorBidi" w:cstheme="majorBidi"/>
                <w:b/>
                <w:bCs/>
                <w:sz w:val="16"/>
                <w:szCs w:val="16"/>
              </w:rPr>
              <w:t>Arkeoloji</w:t>
            </w:r>
          </w:p>
        </w:tc>
        <w:tc>
          <w:tcPr>
            <w:tcW w:w="1275" w:type="dxa"/>
            <w:tcBorders>
              <w:top w:val="single" w:sz="4" w:space="0" w:color="auto"/>
              <w:bottom w:val="single" w:sz="4" w:space="0" w:color="auto"/>
              <w:right w:val="single" w:sz="4" w:space="0" w:color="auto"/>
            </w:tcBorders>
            <w:vAlign w:val="center"/>
          </w:tcPr>
          <w:p w:rsidR="00C7592D" w:rsidRPr="00396E91" w:rsidRDefault="00C7592D" w:rsidP="0045288C">
            <w:pPr>
              <w:pStyle w:val="DipnotMetni"/>
              <w:rPr>
                <w:rFonts w:asciiTheme="majorBidi" w:hAnsiTheme="majorBidi" w:cstheme="majorBidi"/>
                <w:sz w:val="16"/>
                <w:szCs w:val="16"/>
              </w:rPr>
            </w:pPr>
            <w:r w:rsidRPr="00396E91">
              <w:rPr>
                <w:rFonts w:asciiTheme="majorBidi" w:hAnsiTheme="majorBidi" w:cstheme="majorBidi"/>
                <w:sz w:val="16"/>
                <w:szCs w:val="16"/>
              </w:rPr>
              <w:t>Yüksek Lisans*</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45288C">
            <w:pPr>
              <w:pStyle w:val="DipnotMetni"/>
              <w:jc w:val="center"/>
              <w:rPr>
                <w:rFonts w:asciiTheme="majorBidi" w:hAnsiTheme="majorBidi" w:cstheme="majorBidi"/>
                <w:sz w:val="16"/>
                <w:szCs w:val="16"/>
              </w:rPr>
            </w:pPr>
            <w:r w:rsidRPr="00396E91">
              <w:rPr>
                <w:rFonts w:asciiTheme="majorBidi" w:hAnsiTheme="majorBidi" w:cstheme="majorBidi"/>
                <w:sz w:val="16"/>
                <w:szCs w:val="16"/>
              </w:rPr>
              <w:t>10</w:t>
            </w:r>
          </w:p>
        </w:tc>
        <w:tc>
          <w:tcPr>
            <w:tcW w:w="788" w:type="dxa"/>
            <w:tcBorders>
              <w:top w:val="single" w:sz="4" w:space="0" w:color="auto"/>
              <w:bottom w:val="single" w:sz="4" w:space="0" w:color="auto"/>
            </w:tcBorders>
          </w:tcPr>
          <w:p w:rsidR="00C7592D" w:rsidRPr="00396E91" w:rsidRDefault="00C7592D" w:rsidP="0045288C">
            <w:pPr>
              <w:pStyle w:val="DipnotMetni"/>
              <w:rPr>
                <w:rFonts w:asciiTheme="majorBidi" w:hAnsiTheme="majorBidi" w:cstheme="majorBidi"/>
                <w:bCs/>
                <w:sz w:val="16"/>
                <w:szCs w:val="16"/>
              </w:rPr>
            </w:pPr>
          </w:p>
        </w:tc>
        <w:tc>
          <w:tcPr>
            <w:tcW w:w="425" w:type="dxa"/>
            <w:tcBorders>
              <w:top w:val="single" w:sz="4" w:space="0" w:color="auto"/>
              <w:bottom w:val="single" w:sz="4" w:space="0" w:color="auto"/>
              <w:right w:val="single" w:sz="4" w:space="0" w:color="auto"/>
            </w:tcBorders>
            <w:vAlign w:val="center"/>
          </w:tcPr>
          <w:p w:rsidR="00C7592D" w:rsidRPr="00396E91" w:rsidRDefault="00C7592D" w:rsidP="0045288C">
            <w:pPr>
              <w:pStyle w:val="DipnotMetni"/>
              <w:rPr>
                <w:rFonts w:asciiTheme="majorBidi" w:hAnsiTheme="majorBidi" w:cstheme="majorBidi"/>
                <w:bCs/>
                <w:sz w:val="16"/>
                <w:szCs w:val="16"/>
              </w:rPr>
            </w:pPr>
            <w:r w:rsidRPr="00396E91">
              <w:rPr>
                <w:rFonts w:asciiTheme="majorBidi" w:hAnsiTheme="majorBidi" w:cstheme="majorBidi"/>
                <w:bCs/>
                <w:sz w:val="16"/>
                <w:szCs w:val="16"/>
              </w:rPr>
              <w:t>2</w:t>
            </w:r>
          </w:p>
        </w:tc>
        <w:tc>
          <w:tcPr>
            <w:tcW w:w="347" w:type="dxa"/>
            <w:tcBorders>
              <w:top w:val="single" w:sz="4" w:space="0" w:color="auto"/>
              <w:bottom w:val="single" w:sz="4" w:space="0" w:color="auto"/>
              <w:right w:val="single" w:sz="4" w:space="0" w:color="auto"/>
            </w:tcBorders>
            <w:vAlign w:val="center"/>
          </w:tcPr>
          <w:p w:rsidR="00C7592D" w:rsidRPr="00396E91" w:rsidRDefault="00C7592D" w:rsidP="0045288C">
            <w:pPr>
              <w:pStyle w:val="DipnotMetni"/>
              <w:rPr>
                <w:rFonts w:asciiTheme="majorBidi" w:hAnsiTheme="majorBidi" w:cstheme="majorBidi"/>
                <w:bCs/>
                <w:sz w:val="16"/>
                <w:szCs w:val="16"/>
              </w:rPr>
            </w:pPr>
            <w:r w:rsidRPr="00396E91">
              <w:rPr>
                <w:rFonts w:asciiTheme="majorBidi" w:hAnsiTheme="majorBidi" w:cstheme="majorBidi"/>
                <w:bCs/>
                <w:sz w:val="16"/>
                <w:szCs w:val="16"/>
              </w:rPr>
              <w:t>-</w:t>
            </w:r>
          </w:p>
        </w:tc>
        <w:tc>
          <w:tcPr>
            <w:tcW w:w="425" w:type="dxa"/>
            <w:tcBorders>
              <w:top w:val="single" w:sz="4" w:space="0" w:color="auto"/>
              <w:bottom w:val="single" w:sz="4" w:space="0" w:color="auto"/>
              <w:right w:val="single" w:sz="4" w:space="0" w:color="auto"/>
            </w:tcBorders>
            <w:vAlign w:val="center"/>
          </w:tcPr>
          <w:p w:rsidR="00C7592D" w:rsidRPr="00396E91" w:rsidRDefault="00C7592D" w:rsidP="00E642ED">
            <w:pPr>
              <w:pStyle w:val="DipnotMetni"/>
              <w:jc w:val="center"/>
              <w:rPr>
                <w:rFonts w:asciiTheme="majorBidi" w:hAnsiTheme="majorBidi" w:cstheme="majorBidi"/>
                <w:bCs/>
                <w:sz w:val="16"/>
                <w:szCs w:val="16"/>
              </w:rPr>
            </w:pPr>
            <w:r w:rsidRPr="00396E91">
              <w:rPr>
                <w:rFonts w:asciiTheme="majorBidi" w:hAnsiTheme="majorBidi" w:cstheme="majorBidi"/>
                <w:bCs/>
                <w:sz w:val="16"/>
                <w:szCs w:val="16"/>
              </w:rPr>
              <w:t>2</w:t>
            </w:r>
          </w:p>
        </w:tc>
        <w:tc>
          <w:tcPr>
            <w:tcW w:w="425" w:type="dxa"/>
            <w:tcBorders>
              <w:top w:val="single" w:sz="4" w:space="0" w:color="auto"/>
              <w:bottom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p>
        </w:tc>
        <w:tc>
          <w:tcPr>
            <w:tcW w:w="567" w:type="dxa"/>
            <w:tcBorders>
              <w:top w:val="single" w:sz="4" w:space="0" w:color="auto"/>
              <w:bottom w:val="single" w:sz="4" w:space="0" w:color="auto"/>
              <w:right w:val="single" w:sz="4" w:space="0" w:color="auto"/>
            </w:tcBorders>
            <w:vAlign w:val="center"/>
          </w:tcPr>
          <w:p w:rsidR="00C7592D" w:rsidRPr="00396E91" w:rsidRDefault="00C7592D" w:rsidP="0045288C">
            <w:pPr>
              <w:pStyle w:val="DipnotMetni"/>
              <w:jc w:val="both"/>
              <w:rPr>
                <w:rFonts w:asciiTheme="majorBidi" w:hAnsiTheme="majorBidi" w:cstheme="majorBidi"/>
                <w:sz w:val="16"/>
                <w:szCs w:val="16"/>
              </w:rPr>
            </w:pPr>
            <w:r w:rsidRPr="00396E91">
              <w:rPr>
                <w:rFonts w:asciiTheme="majorBidi" w:hAnsiTheme="majorBidi" w:cstheme="majorBidi"/>
                <w:sz w:val="16"/>
                <w:szCs w:val="16"/>
              </w:rPr>
              <w:t>SÖZ-EA</w:t>
            </w:r>
          </w:p>
        </w:tc>
        <w:tc>
          <w:tcPr>
            <w:tcW w:w="4969" w:type="dxa"/>
            <w:tcBorders>
              <w:top w:val="single" w:sz="4" w:space="0" w:color="auto"/>
              <w:left w:val="single" w:sz="4" w:space="0" w:color="auto"/>
              <w:bottom w:val="single" w:sz="4" w:space="0" w:color="auto"/>
            </w:tcBorders>
            <w:vAlign w:val="center"/>
          </w:tcPr>
          <w:p w:rsidR="00C7592D" w:rsidRPr="00396E91" w:rsidRDefault="00C7592D" w:rsidP="004B2DC6">
            <w:pPr>
              <w:pStyle w:val="DipnotMetni"/>
              <w:jc w:val="both"/>
              <w:rPr>
                <w:rFonts w:asciiTheme="majorBidi" w:hAnsiTheme="majorBidi" w:cstheme="majorBidi"/>
                <w:bCs/>
                <w:sz w:val="16"/>
                <w:szCs w:val="16"/>
              </w:rPr>
            </w:pPr>
            <w:r w:rsidRPr="00396E91">
              <w:rPr>
                <w:rFonts w:asciiTheme="majorBidi" w:hAnsiTheme="majorBidi" w:cstheme="majorBidi"/>
                <w:bCs/>
                <w:sz w:val="16"/>
                <w:szCs w:val="16"/>
              </w:rPr>
              <w:t>Arkeoloji Bölümü Lisans Mezunu Olmak</w:t>
            </w:r>
          </w:p>
        </w:tc>
      </w:tr>
      <w:tr w:rsidR="00C7592D" w:rsidRPr="00396E91" w:rsidTr="00E642ED">
        <w:trPr>
          <w:trHeight w:val="115"/>
          <w:jc w:val="center"/>
        </w:trPr>
        <w:tc>
          <w:tcPr>
            <w:tcW w:w="1555" w:type="dxa"/>
            <w:gridSpan w:val="3"/>
            <w:vMerge/>
            <w:tcBorders>
              <w:right w:val="single" w:sz="4" w:space="0" w:color="auto"/>
            </w:tcBorders>
            <w:vAlign w:val="center"/>
          </w:tcPr>
          <w:p w:rsidR="00C7592D" w:rsidRPr="00396E91" w:rsidRDefault="00C7592D" w:rsidP="0045288C">
            <w:pPr>
              <w:pStyle w:val="DipnotMetni"/>
              <w:rPr>
                <w:rFonts w:asciiTheme="majorBidi" w:hAnsiTheme="majorBidi" w:cstheme="majorBidi"/>
                <w:b/>
                <w:bCs/>
                <w:sz w:val="16"/>
                <w:szCs w:val="16"/>
              </w:rPr>
            </w:pPr>
          </w:p>
        </w:tc>
        <w:tc>
          <w:tcPr>
            <w:tcW w:w="1275" w:type="dxa"/>
            <w:tcBorders>
              <w:top w:val="single" w:sz="4" w:space="0" w:color="auto"/>
              <w:bottom w:val="single" w:sz="4" w:space="0" w:color="auto"/>
              <w:right w:val="single" w:sz="4" w:space="0" w:color="auto"/>
            </w:tcBorders>
            <w:vAlign w:val="center"/>
          </w:tcPr>
          <w:p w:rsidR="00C7592D" w:rsidRPr="00396E91" w:rsidRDefault="00C7592D" w:rsidP="0045288C">
            <w:pPr>
              <w:pStyle w:val="DipnotMetni"/>
              <w:rPr>
                <w:rFonts w:asciiTheme="majorBidi" w:hAnsiTheme="majorBidi" w:cstheme="majorBidi"/>
                <w:sz w:val="16"/>
                <w:szCs w:val="16"/>
              </w:rPr>
            </w:pPr>
            <w:r w:rsidRPr="00396E91">
              <w:rPr>
                <w:rFonts w:asciiTheme="majorBidi" w:hAnsiTheme="majorBidi" w:cstheme="majorBidi"/>
                <w:sz w:val="16"/>
                <w:szCs w:val="16"/>
              </w:rPr>
              <w:t>Doktora</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45288C">
            <w:pPr>
              <w:pStyle w:val="DipnotMetni"/>
              <w:jc w:val="center"/>
              <w:rPr>
                <w:rFonts w:asciiTheme="majorBidi" w:hAnsiTheme="majorBidi" w:cstheme="majorBidi"/>
                <w:sz w:val="16"/>
                <w:szCs w:val="16"/>
              </w:rPr>
            </w:pPr>
            <w:r w:rsidRPr="00396E91">
              <w:rPr>
                <w:rFonts w:asciiTheme="majorBidi" w:hAnsiTheme="majorBidi" w:cstheme="majorBidi"/>
                <w:sz w:val="16"/>
                <w:szCs w:val="16"/>
              </w:rPr>
              <w:t>5</w:t>
            </w:r>
          </w:p>
        </w:tc>
        <w:tc>
          <w:tcPr>
            <w:tcW w:w="788" w:type="dxa"/>
            <w:tcBorders>
              <w:top w:val="single" w:sz="4" w:space="0" w:color="auto"/>
              <w:bottom w:val="single" w:sz="4" w:space="0" w:color="auto"/>
            </w:tcBorders>
          </w:tcPr>
          <w:p w:rsidR="00C7592D" w:rsidRDefault="00C7592D" w:rsidP="0045288C">
            <w:pPr>
              <w:pStyle w:val="DipnotMetni"/>
              <w:rPr>
                <w:rFonts w:asciiTheme="majorBidi" w:hAnsiTheme="majorBidi" w:cstheme="majorBidi"/>
                <w:bCs/>
                <w:sz w:val="16"/>
                <w:szCs w:val="16"/>
              </w:rPr>
            </w:pPr>
          </w:p>
        </w:tc>
        <w:tc>
          <w:tcPr>
            <w:tcW w:w="425" w:type="dxa"/>
            <w:tcBorders>
              <w:top w:val="single" w:sz="4" w:space="0" w:color="auto"/>
              <w:bottom w:val="single" w:sz="4" w:space="0" w:color="auto"/>
              <w:right w:val="single" w:sz="4" w:space="0" w:color="auto"/>
            </w:tcBorders>
            <w:vAlign w:val="center"/>
          </w:tcPr>
          <w:p w:rsidR="00C7592D" w:rsidRPr="00396E91" w:rsidRDefault="00C7592D" w:rsidP="0045288C">
            <w:pPr>
              <w:pStyle w:val="DipnotMetni"/>
              <w:rPr>
                <w:rFonts w:asciiTheme="majorBidi" w:hAnsiTheme="majorBidi" w:cstheme="majorBidi"/>
                <w:bCs/>
                <w:sz w:val="16"/>
                <w:szCs w:val="16"/>
              </w:rPr>
            </w:pPr>
            <w:r>
              <w:rPr>
                <w:rFonts w:asciiTheme="majorBidi" w:hAnsiTheme="majorBidi" w:cstheme="majorBidi"/>
                <w:bCs/>
                <w:sz w:val="16"/>
                <w:szCs w:val="16"/>
              </w:rPr>
              <w:t>2</w:t>
            </w:r>
          </w:p>
        </w:tc>
        <w:tc>
          <w:tcPr>
            <w:tcW w:w="347" w:type="dxa"/>
            <w:tcBorders>
              <w:top w:val="single" w:sz="4" w:space="0" w:color="auto"/>
              <w:bottom w:val="single" w:sz="4" w:space="0" w:color="auto"/>
              <w:right w:val="single" w:sz="4" w:space="0" w:color="auto"/>
            </w:tcBorders>
            <w:vAlign w:val="center"/>
          </w:tcPr>
          <w:p w:rsidR="00C7592D" w:rsidRPr="00396E91" w:rsidRDefault="00C7592D" w:rsidP="0045288C">
            <w:pPr>
              <w:pStyle w:val="DipnotMetni"/>
              <w:rPr>
                <w:rFonts w:asciiTheme="majorBidi" w:hAnsiTheme="majorBidi" w:cstheme="majorBidi"/>
                <w:bCs/>
                <w:sz w:val="16"/>
                <w:szCs w:val="16"/>
              </w:rPr>
            </w:pPr>
            <w:r w:rsidRPr="00396E91">
              <w:rPr>
                <w:rFonts w:asciiTheme="majorBidi" w:hAnsiTheme="majorBidi" w:cstheme="majorBidi"/>
                <w:bCs/>
                <w:sz w:val="16"/>
                <w:szCs w:val="16"/>
              </w:rPr>
              <w:t>-</w:t>
            </w:r>
          </w:p>
        </w:tc>
        <w:tc>
          <w:tcPr>
            <w:tcW w:w="425" w:type="dxa"/>
            <w:tcBorders>
              <w:top w:val="single" w:sz="4" w:space="0" w:color="auto"/>
              <w:bottom w:val="single" w:sz="4" w:space="0" w:color="auto"/>
              <w:right w:val="single" w:sz="4" w:space="0" w:color="auto"/>
            </w:tcBorders>
            <w:vAlign w:val="center"/>
          </w:tcPr>
          <w:p w:rsidR="00C7592D" w:rsidRPr="00396E91" w:rsidRDefault="00C7592D" w:rsidP="00E642ED">
            <w:pPr>
              <w:pStyle w:val="DipnotMetni"/>
              <w:jc w:val="center"/>
              <w:rPr>
                <w:rFonts w:asciiTheme="majorBidi" w:hAnsiTheme="majorBidi" w:cstheme="majorBidi"/>
                <w:bCs/>
                <w:sz w:val="16"/>
                <w:szCs w:val="16"/>
              </w:rPr>
            </w:pPr>
            <w:r w:rsidRPr="00396E91">
              <w:rPr>
                <w:rFonts w:asciiTheme="majorBidi" w:hAnsiTheme="majorBidi" w:cstheme="majorBidi"/>
                <w:bCs/>
                <w:sz w:val="16"/>
                <w:szCs w:val="16"/>
              </w:rPr>
              <w:t>1</w:t>
            </w:r>
          </w:p>
        </w:tc>
        <w:tc>
          <w:tcPr>
            <w:tcW w:w="425" w:type="dxa"/>
            <w:tcBorders>
              <w:top w:val="single" w:sz="4" w:space="0" w:color="auto"/>
              <w:bottom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r>
              <w:rPr>
                <w:rFonts w:asciiTheme="majorBidi" w:hAnsiTheme="majorBidi" w:cstheme="majorBidi"/>
                <w:sz w:val="16"/>
                <w:szCs w:val="16"/>
              </w:rPr>
              <w:t>55</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45288C">
            <w:pPr>
              <w:pStyle w:val="DipnotMetni"/>
              <w:jc w:val="both"/>
              <w:rPr>
                <w:rFonts w:asciiTheme="majorBidi" w:hAnsiTheme="majorBidi" w:cstheme="majorBidi"/>
                <w:sz w:val="16"/>
                <w:szCs w:val="16"/>
              </w:rPr>
            </w:pPr>
            <w:r w:rsidRPr="00396E91">
              <w:rPr>
                <w:rFonts w:asciiTheme="majorBidi" w:hAnsiTheme="majorBidi" w:cstheme="majorBidi"/>
                <w:sz w:val="16"/>
                <w:szCs w:val="16"/>
              </w:rPr>
              <w:t>SÖZ/EA</w:t>
            </w:r>
          </w:p>
        </w:tc>
        <w:tc>
          <w:tcPr>
            <w:tcW w:w="4969" w:type="dxa"/>
            <w:tcBorders>
              <w:top w:val="single" w:sz="4" w:space="0" w:color="auto"/>
              <w:left w:val="single" w:sz="4" w:space="0" w:color="auto"/>
              <w:bottom w:val="single" w:sz="4" w:space="0" w:color="auto"/>
            </w:tcBorders>
            <w:vAlign w:val="center"/>
          </w:tcPr>
          <w:p w:rsidR="00C7592D" w:rsidRPr="00396E91" w:rsidRDefault="00C7592D" w:rsidP="004B2DC6">
            <w:pPr>
              <w:pStyle w:val="DipnotMetni"/>
              <w:jc w:val="both"/>
              <w:rPr>
                <w:rFonts w:asciiTheme="majorBidi" w:hAnsiTheme="majorBidi" w:cstheme="majorBidi"/>
                <w:bCs/>
                <w:sz w:val="16"/>
                <w:szCs w:val="16"/>
              </w:rPr>
            </w:pPr>
            <w:r w:rsidRPr="00396E91">
              <w:rPr>
                <w:rFonts w:asciiTheme="majorBidi" w:hAnsiTheme="majorBidi" w:cstheme="majorBidi"/>
                <w:bCs/>
                <w:sz w:val="16"/>
                <w:szCs w:val="16"/>
              </w:rPr>
              <w:t>Arkeoloji Bölümü Lisans ve Yüksek Lisans Mezunu Olmak</w:t>
            </w:r>
          </w:p>
        </w:tc>
      </w:tr>
      <w:tr w:rsidR="00C7592D" w:rsidRPr="00396E91" w:rsidTr="00E642ED">
        <w:trPr>
          <w:trHeight w:val="345"/>
          <w:jc w:val="center"/>
        </w:trPr>
        <w:tc>
          <w:tcPr>
            <w:tcW w:w="1555" w:type="dxa"/>
            <w:gridSpan w:val="3"/>
            <w:tcBorders>
              <w:top w:val="single" w:sz="4" w:space="0" w:color="auto"/>
              <w:right w:val="single" w:sz="4" w:space="0" w:color="auto"/>
            </w:tcBorders>
            <w:vAlign w:val="center"/>
          </w:tcPr>
          <w:p w:rsidR="00C7592D" w:rsidRPr="00396E91" w:rsidRDefault="00C7592D" w:rsidP="00CB61D2">
            <w:pPr>
              <w:pStyle w:val="DipnotMetni"/>
              <w:rPr>
                <w:rFonts w:asciiTheme="majorBidi" w:hAnsiTheme="majorBidi" w:cstheme="majorBidi"/>
                <w:b/>
                <w:sz w:val="16"/>
                <w:szCs w:val="16"/>
              </w:rPr>
            </w:pPr>
            <w:r w:rsidRPr="00396E91">
              <w:rPr>
                <w:rFonts w:asciiTheme="majorBidi" w:hAnsiTheme="majorBidi" w:cstheme="majorBidi"/>
                <w:b/>
                <w:sz w:val="16"/>
                <w:szCs w:val="16"/>
              </w:rPr>
              <w:t>İngiliz Dili ve Edebiyatı</w:t>
            </w:r>
          </w:p>
        </w:tc>
        <w:tc>
          <w:tcPr>
            <w:tcW w:w="127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Yüksek Lisans*</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9</w:t>
            </w:r>
          </w:p>
        </w:tc>
        <w:tc>
          <w:tcPr>
            <w:tcW w:w="788" w:type="dxa"/>
            <w:tcBorders>
              <w:top w:val="single" w:sz="4" w:space="0" w:color="auto"/>
              <w:bottom w:val="single" w:sz="4" w:space="0" w:color="auto"/>
            </w:tcBorders>
          </w:tcPr>
          <w:p w:rsidR="00C7592D" w:rsidRDefault="00C7592D" w:rsidP="00EA2EA3">
            <w:pPr>
              <w:pStyle w:val="DipnotMetni"/>
              <w:jc w:val="both"/>
              <w:rPr>
                <w:rFonts w:asciiTheme="majorBidi" w:hAnsiTheme="majorBidi" w:cstheme="majorBidi"/>
                <w:sz w:val="16"/>
                <w:szCs w:val="16"/>
              </w:rPr>
            </w:pPr>
          </w:p>
        </w:tc>
        <w:tc>
          <w:tcPr>
            <w:tcW w:w="42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Pr>
                <w:rFonts w:asciiTheme="majorBidi" w:hAnsiTheme="majorBidi" w:cstheme="majorBidi"/>
                <w:sz w:val="16"/>
                <w:szCs w:val="16"/>
              </w:rPr>
              <w:t>2</w:t>
            </w:r>
          </w:p>
        </w:tc>
        <w:tc>
          <w:tcPr>
            <w:tcW w:w="34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w:t>
            </w:r>
          </w:p>
        </w:tc>
        <w:tc>
          <w:tcPr>
            <w:tcW w:w="425" w:type="dxa"/>
            <w:tcBorders>
              <w:top w:val="single" w:sz="4" w:space="0" w:color="auto"/>
              <w:bottom w:val="single" w:sz="4" w:space="0" w:color="auto"/>
              <w:right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r w:rsidRPr="00396E91">
              <w:rPr>
                <w:rFonts w:asciiTheme="majorBidi" w:hAnsiTheme="majorBidi" w:cstheme="majorBidi"/>
                <w:sz w:val="16"/>
                <w:szCs w:val="16"/>
              </w:rPr>
              <w:t>-</w:t>
            </w:r>
          </w:p>
        </w:tc>
        <w:tc>
          <w:tcPr>
            <w:tcW w:w="425" w:type="dxa"/>
            <w:tcBorders>
              <w:top w:val="single" w:sz="4" w:space="0" w:color="auto"/>
              <w:bottom w:val="single" w:sz="4" w:space="0" w:color="auto"/>
            </w:tcBorders>
            <w:vAlign w:val="center"/>
          </w:tcPr>
          <w:p w:rsidR="00C7592D" w:rsidRPr="00396E91" w:rsidRDefault="00D92FF0" w:rsidP="00E642ED">
            <w:pPr>
              <w:pStyle w:val="DipnotMetni"/>
              <w:jc w:val="center"/>
              <w:rPr>
                <w:rFonts w:asciiTheme="majorBidi" w:hAnsiTheme="majorBidi" w:cstheme="majorBidi"/>
                <w:sz w:val="16"/>
                <w:szCs w:val="16"/>
              </w:rPr>
            </w:pPr>
            <w:r>
              <w:rPr>
                <w:rFonts w:asciiTheme="majorBidi" w:hAnsiTheme="majorBidi" w:cstheme="majorBidi"/>
                <w:sz w:val="16"/>
                <w:szCs w:val="16"/>
              </w:rPr>
              <w:t>80</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SÖZ</w:t>
            </w:r>
          </w:p>
        </w:tc>
        <w:tc>
          <w:tcPr>
            <w:tcW w:w="4969" w:type="dxa"/>
            <w:tcBorders>
              <w:top w:val="single" w:sz="4" w:space="0" w:color="auto"/>
              <w:left w:val="single" w:sz="4" w:space="0" w:color="auto"/>
              <w:bottom w:val="single" w:sz="4" w:space="0" w:color="auto"/>
            </w:tcBorders>
          </w:tcPr>
          <w:p w:rsidR="00C7592D" w:rsidRPr="00396E91" w:rsidRDefault="00C7592D" w:rsidP="004B2DC6">
            <w:pPr>
              <w:pStyle w:val="TableParagraph"/>
              <w:ind w:right="456"/>
              <w:jc w:val="both"/>
              <w:rPr>
                <w:rFonts w:asciiTheme="majorBidi" w:hAnsiTheme="majorBidi" w:cstheme="majorBidi"/>
                <w:sz w:val="16"/>
                <w:szCs w:val="16"/>
              </w:rPr>
            </w:pPr>
            <w:r w:rsidRPr="00396E91">
              <w:rPr>
                <w:rFonts w:asciiTheme="majorBidi" w:hAnsiTheme="majorBidi" w:cstheme="majorBidi"/>
                <w:sz w:val="16"/>
                <w:szCs w:val="16"/>
              </w:rPr>
              <w:t>İngiliz Dili ve Edebiyatı, Amerikan Dili ve Edebiyatı, Amerikan Kültürü ve Edebiyatı, İngilizce Mütercim Tercümanlık, İngilizce Öğretmenliği, İngiliz Dil Bilimi bölümü mezunu olmak.</w:t>
            </w:r>
          </w:p>
        </w:tc>
      </w:tr>
      <w:tr w:rsidR="00C7592D" w:rsidRPr="00396E91" w:rsidTr="00E642ED">
        <w:trPr>
          <w:trHeight w:val="299"/>
          <w:jc w:val="center"/>
        </w:trPr>
        <w:tc>
          <w:tcPr>
            <w:tcW w:w="1555" w:type="dxa"/>
            <w:gridSpan w:val="3"/>
            <w:tcBorders>
              <w:top w:val="single" w:sz="4" w:space="0" w:color="auto"/>
              <w:right w:val="single" w:sz="4" w:space="0" w:color="auto"/>
            </w:tcBorders>
            <w:vAlign w:val="center"/>
          </w:tcPr>
          <w:p w:rsidR="00C7592D" w:rsidRPr="00396E91" w:rsidRDefault="00C7592D" w:rsidP="002C5B9E">
            <w:pPr>
              <w:pStyle w:val="DipnotMetni"/>
              <w:rPr>
                <w:rFonts w:asciiTheme="majorBidi" w:hAnsiTheme="majorBidi" w:cstheme="majorBidi"/>
                <w:b/>
                <w:sz w:val="16"/>
                <w:szCs w:val="16"/>
              </w:rPr>
            </w:pPr>
            <w:r w:rsidRPr="00396E91">
              <w:rPr>
                <w:rFonts w:asciiTheme="majorBidi" w:hAnsiTheme="majorBidi" w:cstheme="majorBidi"/>
                <w:b/>
                <w:sz w:val="16"/>
                <w:szCs w:val="16"/>
              </w:rPr>
              <w:t xml:space="preserve">Halkla İlişkiler ve </w:t>
            </w:r>
            <w:r w:rsidR="002C5B9E">
              <w:rPr>
                <w:rFonts w:asciiTheme="majorBidi" w:hAnsiTheme="majorBidi" w:cstheme="majorBidi"/>
                <w:b/>
                <w:sz w:val="16"/>
                <w:szCs w:val="16"/>
              </w:rPr>
              <w:t>Tanıtım</w:t>
            </w:r>
          </w:p>
        </w:tc>
        <w:tc>
          <w:tcPr>
            <w:tcW w:w="127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Yüksek Lisans*</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10</w:t>
            </w:r>
          </w:p>
        </w:tc>
        <w:tc>
          <w:tcPr>
            <w:tcW w:w="788" w:type="dxa"/>
            <w:tcBorders>
              <w:top w:val="single" w:sz="4" w:space="0" w:color="auto"/>
              <w:bottom w:val="single" w:sz="4" w:space="0" w:color="auto"/>
            </w:tcBorders>
          </w:tcPr>
          <w:p w:rsidR="00C7592D" w:rsidRDefault="00D1196D" w:rsidP="00EA2EA3">
            <w:pPr>
              <w:pStyle w:val="DipnotMetni"/>
              <w:jc w:val="both"/>
              <w:rPr>
                <w:rFonts w:asciiTheme="majorBidi" w:hAnsiTheme="majorBidi" w:cstheme="majorBidi"/>
                <w:sz w:val="16"/>
                <w:szCs w:val="16"/>
              </w:rPr>
            </w:pPr>
            <w:r>
              <w:rPr>
                <w:rFonts w:asciiTheme="majorBidi" w:hAnsiTheme="majorBidi" w:cstheme="majorBidi"/>
                <w:sz w:val="16"/>
                <w:szCs w:val="16"/>
              </w:rPr>
              <w:t>2</w:t>
            </w:r>
          </w:p>
        </w:tc>
        <w:tc>
          <w:tcPr>
            <w:tcW w:w="42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Pr>
                <w:rFonts w:asciiTheme="majorBidi" w:hAnsiTheme="majorBidi" w:cstheme="majorBidi"/>
                <w:sz w:val="16"/>
                <w:szCs w:val="16"/>
              </w:rPr>
              <w:t>2</w:t>
            </w:r>
          </w:p>
        </w:tc>
        <w:tc>
          <w:tcPr>
            <w:tcW w:w="34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w:t>
            </w:r>
          </w:p>
        </w:tc>
        <w:tc>
          <w:tcPr>
            <w:tcW w:w="425" w:type="dxa"/>
            <w:tcBorders>
              <w:top w:val="single" w:sz="4" w:space="0" w:color="auto"/>
              <w:bottom w:val="single" w:sz="4" w:space="0" w:color="auto"/>
              <w:right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r w:rsidRPr="00396E91">
              <w:rPr>
                <w:rFonts w:asciiTheme="majorBidi" w:hAnsiTheme="majorBidi" w:cstheme="majorBidi"/>
                <w:sz w:val="16"/>
                <w:szCs w:val="16"/>
              </w:rPr>
              <w:t>-</w:t>
            </w:r>
          </w:p>
        </w:tc>
        <w:tc>
          <w:tcPr>
            <w:tcW w:w="425" w:type="dxa"/>
            <w:tcBorders>
              <w:top w:val="single" w:sz="4" w:space="0" w:color="auto"/>
              <w:bottom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r>
              <w:rPr>
                <w:rFonts w:asciiTheme="majorBidi" w:hAnsiTheme="majorBidi" w:cstheme="majorBidi"/>
                <w:sz w:val="16"/>
                <w:szCs w:val="16"/>
              </w:rPr>
              <w:t>-</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SÖZ</w:t>
            </w:r>
          </w:p>
        </w:tc>
        <w:tc>
          <w:tcPr>
            <w:tcW w:w="4969" w:type="dxa"/>
            <w:tcBorders>
              <w:top w:val="single" w:sz="4" w:space="0" w:color="auto"/>
              <w:left w:val="single" w:sz="4" w:space="0" w:color="auto"/>
              <w:bottom w:val="single" w:sz="4" w:space="0" w:color="auto"/>
            </w:tcBorders>
            <w:vAlign w:val="center"/>
          </w:tcPr>
          <w:p w:rsidR="00C7592D" w:rsidRPr="00396E91" w:rsidRDefault="00C7592D" w:rsidP="004B2DC6">
            <w:pPr>
              <w:pStyle w:val="DipnotMetni"/>
              <w:jc w:val="both"/>
              <w:rPr>
                <w:rFonts w:asciiTheme="majorBidi" w:hAnsiTheme="majorBidi" w:cstheme="majorBidi"/>
                <w:sz w:val="16"/>
                <w:szCs w:val="16"/>
              </w:rPr>
            </w:pPr>
            <w:r w:rsidRPr="00396E91">
              <w:rPr>
                <w:rFonts w:asciiTheme="majorBidi" w:hAnsiTheme="majorBidi" w:cstheme="majorBidi"/>
                <w:sz w:val="16"/>
                <w:szCs w:val="16"/>
              </w:rPr>
              <w:t>İletişim Fakültelerinin, Halkla İlişkiler ve Tanıtım veya Halkla İlişkiler ve Reklamcılık bölümlerinden lisans mezunu olmak</w:t>
            </w:r>
          </w:p>
        </w:tc>
      </w:tr>
      <w:tr w:rsidR="00C7592D" w:rsidRPr="00396E91" w:rsidTr="00E642ED">
        <w:trPr>
          <w:trHeight w:val="205"/>
          <w:jc w:val="center"/>
        </w:trPr>
        <w:tc>
          <w:tcPr>
            <w:tcW w:w="1555" w:type="dxa"/>
            <w:gridSpan w:val="3"/>
            <w:tcBorders>
              <w:top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b/>
                <w:sz w:val="16"/>
                <w:szCs w:val="16"/>
              </w:rPr>
            </w:pPr>
            <w:r w:rsidRPr="00396E91">
              <w:rPr>
                <w:rFonts w:asciiTheme="majorBidi" w:hAnsiTheme="majorBidi" w:cstheme="majorBidi"/>
                <w:b/>
                <w:sz w:val="16"/>
                <w:szCs w:val="16"/>
              </w:rPr>
              <w:t>İktisat</w:t>
            </w:r>
          </w:p>
        </w:tc>
        <w:tc>
          <w:tcPr>
            <w:tcW w:w="127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Yüksek Lisans*</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C7592D">
            <w:pPr>
              <w:pStyle w:val="DipnotMetni"/>
              <w:jc w:val="both"/>
              <w:rPr>
                <w:rFonts w:asciiTheme="majorBidi" w:hAnsiTheme="majorBidi" w:cstheme="majorBidi"/>
                <w:sz w:val="16"/>
                <w:szCs w:val="16"/>
              </w:rPr>
            </w:pPr>
            <w:r w:rsidRPr="00396E91">
              <w:rPr>
                <w:rFonts w:asciiTheme="majorBidi" w:hAnsiTheme="majorBidi" w:cstheme="majorBidi"/>
                <w:sz w:val="16"/>
                <w:szCs w:val="16"/>
              </w:rPr>
              <w:t>15</w:t>
            </w:r>
          </w:p>
        </w:tc>
        <w:tc>
          <w:tcPr>
            <w:tcW w:w="788" w:type="dxa"/>
            <w:tcBorders>
              <w:top w:val="single" w:sz="4" w:space="0" w:color="auto"/>
              <w:bottom w:val="single" w:sz="4" w:space="0" w:color="auto"/>
            </w:tcBorders>
          </w:tcPr>
          <w:p w:rsidR="00C7592D" w:rsidRDefault="00D1196D" w:rsidP="00EA2EA3">
            <w:pPr>
              <w:pStyle w:val="DipnotMetni"/>
              <w:jc w:val="both"/>
              <w:rPr>
                <w:rFonts w:asciiTheme="majorBidi" w:hAnsiTheme="majorBidi" w:cstheme="majorBidi"/>
                <w:sz w:val="16"/>
                <w:szCs w:val="16"/>
              </w:rPr>
            </w:pPr>
            <w:r>
              <w:rPr>
                <w:rFonts w:asciiTheme="majorBidi" w:hAnsiTheme="majorBidi" w:cstheme="majorBidi"/>
                <w:sz w:val="16"/>
                <w:szCs w:val="16"/>
              </w:rPr>
              <w:t>2</w:t>
            </w:r>
          </w:p>
        </w:tc>
        <w:tc>
          <w:tcPr>
            <w:tcW w:w="42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Pr>
                <w:rFonts w:asciiTheme="majorBidi" w:hAnsiTheme="majorBidi" w:cstheme="majorBidi"/>
                <w:sz w:val="16"/>
                <w:szCs w:val="16"/>
              </w:rPr>
              <w:t>2</w:t>
            </w:r>
          </w:p>
        </w:tc>
        <w:tc>
          <w:tcPr>
            <w:tcW w:w="34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w:t>
            </w:r>
          </w:p>
        </w:tc>
        <w:tc>
          <w:tcPr>
            <w:tcW w:w="425" w:type="dxa"/>
            <w:tcBorders>
              <w:top w:val="single" w:sz="4" w:space="0" w:color="auto"/>
              <w:bottom w:val="single" w:sz="4" w:space="0" w:color="auto"/>
              <w:right w:val="single" w:sz="4" w:space="0" w:color="auto"/>
            </w:tcBorders>
            <w:vAlign w:val="center"/>
          </w:tcPr>
          <w:p w:rsidR="00C7592D" w:rsidRPr="00396E91" w:rsidRDefault="003A5F9F" w:rsidP="00E642ED">
            <w:pPr>
              <w:pStyle w:val="DipnotMetni"/>
              <w:jc w:val="center"/>
              <w:rPr>
                <w:rFonts w:asciiTheme="majorBidi" w:hAnsiTheme="majorBidi" w:cstheme="majorBidi"/>
                <w:sz w:val="16"/>
                <w:szCs w:val="16"/>
              </w:rPr>
            </w:pPr>
            <w:r>
              <w:rPr>
                <w:rFonts w:asciiTheme="majorBidi" w:hAnsiTheme="majorBidi" w:cstheme="majorBidi"/>
                <w:sz w:val="16"/>
                <w:szCs w:val="16"/>
              </w:rPr>
              <w:t>1</w:t>
            </w:r>
          </w:p>
        </w:tc>
        <w:tc>
          <w:tcPr>
            <w:tcW w:w="425" w:type="dxa"/>
            <w:tcBorders>
              <w:top w:val="single" w:sz="4" w:space="0" w:color="auto"/>
              <w:bottom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r>
              <w:rPr>
                <w:rFonts w:asciiTheme="majorBidi" w:hAnsiTheme="majorBidi" w:cstheme="majorBidi"/>
                <w:sz w:val="16"/>
                <w:szCs w:val="16"/>
              </w:rPr>
              <w:t>-</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EA</w:t>
            </w:r>
          </w:p>
        </w:tc>
        <w:tc>
          <w:tcPr>
            <w:tcW w:w="4969" w:type="dxa"/>
            <w:tcBorders>
              <w:top w:val="single" w:sz="4" w:space="0" w:color="auto"/>
              <w:left w:val="single" w:sz="4" w:space="0" w:color="auto"/>
              <w:bottom w:val="single" w:sz="4" w:space="0" w:color="auto"/>
            </w:tcBorders>
            <w:vAlign w:val="center"/>
          </w:tcPr>
          <w:p w:rsidR="00C7592D" w:rsidRPr="00396E91" w:rsidRDefault="00C7592D" w:rsidP="004B2DC6">
            <w:pPr>
              <w:pStyle w:val="DipnotMetni"/>
              <w:jc w:val="both"/>
              <w:rPr>
                <w:rFonts w:asciiTheme="majorBidi" w:hAnsiTheme="majorBidi" w:cstheme="majorBidi"/>
                <w:sz w:val="16"/>
                <w:szCs w:val="16"/>
              </w:rPr>
            </w:pPr>
            <w:r>
              <w:rPr>
                <w:rFonts w:asciiTheme="majorBidi" w:hAnsiTheme="majorBidi" w:cstheme="majorBidi"/>
                <w:sz w:val="16"/>
                <w:szCs w:val="16"/>
              </w:rPr>
              <w:t>İİBF</w:t>
            </w:r>
            <w:r w:rsidRPr="00396E91">
              <w:rPr>
                <w:rFonts w:asciiTheme="majorBidi" w:hAnsiTheme="majorBidi" w:cstheme="majorBidi"/>
                <w:sz w:val="16"/>
                <w:szCs w:val="16"/>
              </w:rPr>
              <w:t xml:space="preserve"> veya dengi fakültelerden mezun olmak</w:t>
            </w:r>
          </w:p>
        </w:tc>
      </w:tr>
      <w:tr w:rsidR="00C7592D" w:rsidRPr="00396E91" w:rsidTr="00E642ED">
        <w:trPr>
          <w:trHeight w:val="139"/>
          <w:jc w:val="center"/>
        </w:trPr>
        <w:tc>
          <w:tcPr>
            <w:tcW w:w="1555" w:type="dxa"/>
            <w:gridSpan w:val="3"/>
            <w:vMerge w:val="restart"/>
            <w:tcBorders>
              <w:right w:val="single" w:sz="4" w:space="0" w:color="auto"/>
            </w:tcBorders>
            <w:vAlign w:val="center"/>
          </w:tcPr>
          <w:p w:rsidR="00C7592D" w:rsidRPr="00396E91" w:rsidRDefault="00C7592D" w:rsidP="00EA2EA3">
            <w:pPr>
              <w:pStyle w:val="DipnotMetni"/>
              <w:jc w:val="both"/>
              <w:rPr>
                <w:rFonts w:asciiTheme="majorBidi" w:hAnsiTheme="majorBidi" w:cstheme="majorBidi"/>
                <w:b/>
                <w:sz w:val="16"/>
                <w:szCs w:val="16"/>
              </w:rPr>
            </w:pPr>
            <w:r w:rsidRPr="00396E91">
              <w:rPr>
                <w:rFonts w:asciiTheme="majorBidi" w:hAnsiTheme="majorBidi" w:cstheme="majorBidi"/>
                <w:b/>
                <w:sz w:val="16"/>
                <w:szCs w:val="16"/>
              </w:rPr>
              <w:t>İşletme</w:t>
            </w:r>
          </w:p>
        </w:tc>
        <w:tc>
          <w:tcPr>
            <w:tcW w:w="127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Yüksek Lisans*</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C7592D">
            <w:pPr>
              <w:pStyle w:val="DipnotMetni"/>
              <w:jc w:val="both"/>
              <w:rPr>
                <w:rFonts w:asciiTheme="majorBidi" w:hAnsiTheme="majorBidi" w:cstheme="majorBidi"/>
                <w:sz w:val="16"/>
                <w:szCs w:val="16"/>
              </w:rPr>
            </w:pPr>
            <w:r w:rsidRPr="00396E91">
              <w:rPr>
                <w:rFonts w:asciiTheme="majorBidi" w:hAnsiTheme="majorBidi" w:cstheme="majorBidi"/>
                <w:sz w:val="16"/>
                <w:szCs w:val="16"/>
              </w:rPr>
              <w:t>12</w:t>
            </w:r>
          </w:p>
        </w:tc>
        <w:tc>
          <w:tcPr>
            <w:tcW w:w="788" w:type="dxa"/>
            <w:tcBorders>
              <w:top w:val="single" w:sz="4" w:space="0" w:color="auto"/>
              <w:bottom w:val="single" w:sz="4" w:space="0" w:color="auto"/>
            </w:tcBorders>
          </w:tcPr>
          <w:p w:rsidR="00C7592D" w:rsidRDefault="00B87793" w:rsidP="00EA2EA3">
            <w:pPr>
              <w:pStyle w:val="DipnotMetni"/>
              <w:jc w:val="both"/>
              <w:rPr>
                <w:rFonts w:asciiTheme="majorBidi" w:hAnsiTheme="majorBidi" w:cstheme="majorBidi"/>
                <w:sz w:val="16"/>
                <w:szCs w:val="16"/>
              </w:rPr>
            </w:pPr>
            <w:r>
              <w:rPr>
                <w:rFonts w:asciiTheme="majorBidi" w:hAnsiTheme="majorBidi" w:cstheme="majorBidi"/>
                <w:sz w:val="16"/>
                <w:szCs w:val="16"/>
              </w:rPr>
              <w:t>2</w:t>
            </w:r>
          </w:p>
        </w:tc>
        <w:tc>
          <w:tcPr>
            <w:tcW w:w="42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Pr>
                <w:rFonts w:asciiTheme="majorBidi" w:hAnsiTheme="majorBidi" w:cstheme="majorBidi"/>
                <w:sz w:val="16"/>
                <w:szCs w:val="16"/>
              </w:rPr>
              <w:t>2</w:t>
            </w:r>
          </w:p>
        </w:tc>
        <w:tc>
          <w:tcPr>
            <w:tcW w:w="34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w:t>
            </w:r>
          </w:p>
        </w:tc>
        <w:tc>
          <w:tcPr>
            <w:tcW w:w="425" w:type="dxa"/>
            <w:tcBorders>
              <w:top w:val="single" w:sz="4" w:space="0" w:color="auto"/>
              <w:bottom w:val="single" w:sz="4" w:space="0" w:color="auto"/>
              <w:right w:val="single" w:sz="4" w:space="0" w:color="auto"/>
            </w:tcBorders>
            <w:vAlign w:val="center"/>
          </w:tcPr>
          <w:p w:rsidR="00C7592D" w:rsidRPr="00396E91" w:rsidRDefault="003A5F9F" w:rsidP="00E642ED">
            <w:pPr>
              <w:pStyle w:val="DipnotMetni"/>
              <w:jc w:val="center"/>
              <w:rPr>
                <w:rFonts w:asciiTheme="majorBidi" w:hAnsiTheme="majorBidi" w:cstheme="majorBidi"/>
                <w:sz w:val="16"/>
                <w:szCs w:val="16"/>
              </w:rPr>
            </w:pPr>
            <w:r>
              <w:rPr>
                <w:rFonts w:asciiTheme="majorBidi" w:hAnsiTheme="majorBidi" w:cstheme="majorBidi"/>
                <w:sz w:val="16"/>
                <w:szCs w:val="16"/>
              </w:rPr>
              <w:t>1</w:t>
            </w:r>
          </w:p>
        </w:tc>
        <w:tc>
          <w:tcPr>
            <w:tcW w:w="425" w:type="dxa"/>
            <w:tcBorders>
              <w:top w:val="single" w:sz="4" w:space="0" w:color="auto"/>
              <w:bottom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r>
              <w:rPr>
                <w:rFonts w:asciiTheme="majorBidi" w:hAnsiTheme="majorBidi" w:cstheme="majorBidi"/>
                <w:sz w:val="16"/>
                <w:szCs w:val="16"/>
              </w:rPr>
              <w:t>-</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EA</w:t>
            </w:r>
          </w:p>
        </w:tc>
        <w:tc>
          <w:tcPr>
            <w:tcW w:w="4969" w:type="dxa"/>
            <w:tcBorders>
              <w:top w:val="single" w:sz="4" w:space="0" w:color="auto"/>
              <w:left w:val="single" w:sz="4" w:space="0" w:color="auto"/>
              <w:bottom w:val="single" w:sz="4" w:space="0" w:color="auto"/>
            </w:tcBorders>
            <w:vAlign w:val="center"/>
          </w:tcPr>
          <w:p w:rsidR="00C7592D" w:rsidRPr="00396E91" w:rsidRDefault="00C7592D" w:rsidP="00E01320">
            <w:pPr>
              <w:pStyle w:val="DipnotMetni"/>
              <w:jc w:val="both"/>
              <w:rPr>
                <w:rFonts w:asciiTheme="majorBidi" w:hAnsiTheme="majorBidi" w:cstheme="majorBidi"/>
                <w:sz w:val="16"/>
                <w:szCs w:val="16"/>
              </w:rPr>
            </w:pPr>
            <w:r w:rsidRPr="00396E91">
              <w:rPr>
                <w:rFonts w:asciiTheme="majorBidi" w:hAnsiTheme="majorBidi" w:cstheme="majorBidi"/>
                <w:sz w:val="16"/>
                <w:szCs w:val="16"/>
              </w:rPr>
              <w:t>İşletme bölüm</w:t>
            </w:r>
            <w:r w:rsidR="00E01320">
              <w:rPr>
                <w:rFonts w:asciiTheme="majorBidi" w:hAnsiTheme="majorBidi" w:cstheme="majorBidi"/>
                <w:sz w:val="16"/>
                <w:szCs w:val="16"/>
              </w:rPr>
              <w:t>ü</w:t>
            </w:r>
            <w:r w:rsidRPr="00396E91">
              <w:rPr>
                <w:rFonts w:asciiTheme="majorBidi" w:hAnsiTheme="majorBidi" w:cstheme="majorBidi"/>
                <w:sz w:val="16"/>
                <w:szCs w:val="16"/>
              </w:rPr>
              <w:t xml:space="preserve"> mezunu olmak.</w:t>
            </w:r>
          </w:p>
        </w:tc>
      </w:tr>
      <w:tr w:rsidR="00C7592D" w:rsidRPr="00396E91" w:rsidTr="00E642ED">
        <w:trPr>
          <w:trHeight w:val="201"/>
          <w:jc w:val="center"/>
        </w:trPr>
        <w:tc>
          <w:tcPr>
            <w:tcW w:w="1555" w:type="dxa"/>
            <w:gridSpan w:val="3"/>
            <w:vMerge/>
            <w:tcBorders>
              <w:right w:val="single" w:sz="4" w:space="0" w:color="auto"/>
            </w:tcBorders>
            <w:vAlign w:val="center"/>
          </w:tcPr>
          <w:p w:rsidR="00C7592D" w:rsidRPr="00396E91" w:rsidRDefault="00C7592D" w:rsidP="00EA2EA3">
            <w:pPr>
              <w:pStyle w:val="DipnotMetni"/>
              <w:jc w:val="both"/>
              <w:rPr>
                <w:rFonts w:asciiTheme="majorBidi" w:hAnsiTheme="majorBidi" w:cstheme="majorBidi"/>
                <w:b/>
                <w:sz w:val="16"/>
                <w:szCs w:val="16"/>
              </w:rPr>
            </w:pPr>
          </w:p>
        </w:tc>
        <w:tc>
          <w:tcPr>
            <w:tcW w:w="1275" w:type="dxa"/>
            <w:tcBorders>
              <w:top w:val="single" w:sz="4" w:space="0" w:color="auto"/>
              <w:bottom w:val="single" w:sz="4" w:space="0" w:color="auto"/>
              <w:right w:val="single" w:sz="4" w:space="0" w:color="auto"/>
            </w:tcBorders>
            <w:vAlign w:val="center"/>
          </w:tcPr>
          <w:p w:rsidR="00C7592D" w:rsidRPr="00396E91" w:rsidRDefault="00C7592D" w:rsidP="00AB359B">
            <w:pPr>
              <w:pStyle w:val="DipnotMetni"/>
              <w:jc w:val="both"/>
              <w:rPr>
                <w:rFonts w:asciiTheme="majorBidi" w:hAnsiTheme="majorBidi" w:cstheme="majorBidi"/>
                <w:sz w:val="16"/>
                <w:szCs w:val="16"/>
              </w:rPr>
            </w:pPr>
            <w:r w:rsidRPr="00396E91">
              <w:rPr>
                <w:rFonts w:asciiTheme="majorBidi" w:hAnsiTheme="majorBidi" w:cstheme="majorBidi"/>
                <w:sz w:val="16"/>
                <w:szCs w:val="16"/>
              </w:rPr>
              <w:t>Tezsiz</w:t>
            </w:r>
            <w:r>
              <w:rPr>
                <w:rFonts w:asciiTheme="majorBidi" w:hAnsiTheme="majorBidi" w:cstheme="majorBidi"/>
                <w:sz w:val="16"/>
                <w:szCs w:val="16"/>
              </w:rPr>
              <w:t xml:space="preserve"> Yüksek Lisans</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C7592D">
            <w:pPr>
              <w:pStyle w:val="DipnotMetni"/>
              <w:jc w:val="both"/>
              <w:rPr>
                <w:rFonts w:asciiTheme="majorBidi" w:hAnsiTheme="majorBidi" w:cstheme="majorBidi"/>
                <w:sz w:val="16"/>
                <w:szCs w:val="16"/>
              </w:rPr>
            </w:pPr>
            <w:r>
              <w:rPr>
                <w:rFonts w:asciiTheme="majorBidi" w:hAnsiTheme="majorBidi" w:cstheme="majorBidi"/>
                <w:sz w:val="16"/>
                <w:szCs w:val="16"/>
              </w:rPr>
              <w:t>5</w:t>
            </w:r>
            <w:r w:rsidRPr="00396E91">
              <w:rPr>
                <w:rFonts w:asciiTheme="majorBidi" w:hAnsiTheme="majorBidi" w:cstheme="majorBidi"/>
                <w:sz w:val="16"/>
                <w:szCs w:val="16"/>
              </w:rPr>
              <w:t>0</w:t>
            </w:r>
          </w:p>
        </w:tc>
        <w:tc>
          <w:tcPr>
            <w:tcW w:w="788" w:type="dxa"/>
            <w:tcBorders>
              <w:top w:val="single" w:sz="4" w:space="0" w:color="auto"/>
              <w:bottom w:val="single" w:sz="4" w:space="0" w:color="auto"/>
            </w:tcBorders>
          </w:tcPr>
          <w:p w:rsidR="00C7592D" w:rsidRDefault="00C7592D" w:rsidP="00EA2EA3">
            <w:pPr>
              <w:pStyle w:val="DipnotMetni"/>
              <w:jc w:val="both"/>
              <w:rPr>
                <w:rFonts w:asciiTheme="majorBidi" w:hAnsiTheme="majorBidi" w:cstheme="majorBidi"/>
                <w:sz w:val="16"/>
                <w:szCs w:val="16"/>
              </w:rPr>
            </w:pPr>
            <w:r>
              <w:rPr>
                <w:rFonts w:asciiTheme="majorBidi" w:hAnsiTheme="majorBidi" w:cstheme="majorBidi"/>
                <w:sz w:val="16"/>
                <w:szCs w:val="16"/>
              </w:rPr>
              <w:t>10</w:t>
            </w:r>
          </w:p>
        </w:tc>
        <w:tc>
          <w:tcPr>
            <w:tcW w:w="42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Pr>
                <w:rFonts w:asciiTheme="majorBidi" w:hAnsiTheme="majorBidi" w:cstheme="majorBidi"/>
                <w:sz w:val="16"/>
                <w:szCs w:val="16"/>
              </w:rPr>
              <w:t>2</w:t>
            </w:r>
          </w:p>
        </w:tc>
        <w:tc>
          <w:tcPr>
            <w:tcW w:w="34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w:t>
            </w:r>
          </w:p>
        </w:tc>
        <w:tc>
          <w:tcPr>
            <w:tcW w:w="425" w:type="dxa"/>
            <w:tcBorders>
              <w:top w:val="single" w:sz="4" w:space="0" w:color="auto"/>
              <w:bottom w:val="single" w:sz="4" w:space="0" w:color="auto"/>
              <w:right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r w:rsidRPr="00396E91">
              <w:rPr>
                <w:rFonts w:asciiTheme="majorBidi" w:hAnsiTheme="majorBidi" w:cstheme="majorBidi"/>
                <w:sz w:val="16"/>
                <w:szCs w:val="16"/>
              </w:rPr>
              <w:t>-</w:t>
            </w:r>
          </w:p>
        </w:tc>
        <w:tc>
          <w:tcPr>
            <w:tcW w:w="425" w:type="dxa"/>
            <w:tcBorders>
              <w:top w:val="single" w:sz="4" w:space="0" w:color="auto"/>
              <w:bottom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r>
              <w:rPr>
                <w:rFonts w:asciiTheme="majorBidi" w:hAnsiTheme="majorBidi" w:cstheme="majorBidi"/>
                <w:sz w:val="16"/>
                <w:szCs w:val="16"/>
              </w:rPr>
              <w:t>-</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p>
        </w:tc>
        <w:tc>
          <w:tcPr>
            <w:tcW w:w="4969" w:type="dxa"/>
            <w:tcBorders>
              <w:top w:val="single" w:sz="4" w:space="0" w:color="auto"/>
              <w:left w:val="single" w:sz="4" w:space="0" w:color="auto"/>
              <w:bottom w:val="single" w:sz="4" w:space="0" w:color="auto"/>
            </w:tcBorders>
            <w:vAlign w:val="center"/>
          </w:tcPr>
          <w:p w:rsidR="00C7592D" w:rsidRPr="00396E91" w:rsidRDefault="00C7592D" w:rsidP="004B2DC6">
            <w:pPr>
              <w:pStyle w:val="DipnotMetni"/>
              <w:jc w:val="both"/>
              <w:rPr>
                <w:rFonts w:asciiTheme="majorBidi" w:hAnsiTheme="majorBidi" w:cstheme="majorBidi"/>
                <w:sz w:val="16"/>
                <w:szCs w:val="16"/>
              </w:rPr>
            </w:pPr>
            <w:r w:rsidRPr="00396E91">
              <w:rPr>
                <w:rFonts w:asciiTheme="majorBidi" w:hAnsiTheme="majorBidi" w:cstheme="majorBidi"/>
                <w:sz w:val="16"/>
                <w:szCs w:val="16"/>
              </w:rPr>
              <w:t>Lisans mezunu olmak.</w:t>
            </w:r>
          </w:p>
        </w:tc>
      </w:tr>
      <w:tr w:rsidR="00C7592D" w:rsidRPr="00396E91" w:rsidTr="00E642ED">
        <w:trPr>
          <w:trHeight w:val="168"/>
          <w:jc w:val="center"/>
        </w:trPr>
        <w:tc>
          <w:tcPr>
            <w:tcW w:w="1555" w:type="dxa"/>
            <w:gridSpan w:val="3"/>
            <w:vMerge/>
            <w:tcBorders>
              <w:right w:val="single" w:sz="4" w:space="0" w:color="auto"/>
            </w:tcBorders>
            <w:vAlign w:val="center"/>
          </w:tcPr>
          <w:p w:rsidR="00C7592D" w:rsidRPr="00396E91" w:rsidRDefault="00C7592D" w:rsidP="00EA2EA3">
            <w:pPr>
              <w:pStyle w:val="DipnotMetni"/>
              <w:jc w:val="both"/>
              <w:rPr>
                <w:rFonts w:asciiTheme="majorBidi" w:hAnsiTheme="majorBidi" w:cstheme="majorBidi"/>
                <w:b/>
                <w:sz w:val="16"/>
                <w:szCs w:val="16"/>
              </w:rPr>
            </w:pPr>
          </w:p>
        </w:tc>
        <w:tc>
          <w:tcPr>
            <w:tcW w:w="127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 xml:space="preserve">Doktora </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5</w:t>
            </w:r>
          </w:p>
        </w:tc>
        <w:tc>
          <w:tcPr>
            <w:tcW w:w="788" w:type="dxa"/>
            <w:tcBorders>
              <w:top w:val="single" w:sz="4" w:space="0" w:color="auto"/>
              <w:bottom w:val="single" w:sz="4" w:space="0" w:color="auto"/>
            </w:tcBorders>
          </w:tcPr>
          <w:p w:rsidR="00C7592D" w:rsidRDefault="00C7592D" w:rsidP="00EA2EA3">
            <w:pPr>
              <w:pStyle w:val="DipnotMetni"/>
              <w:jc w:val="both"/>
              <w:rPr>
                <w:rFonts w:asciiTheme="majorBidi" w:hAnsiTheme="majorBidi" w:cstheme="majorBidi"/>
                <w:sz w:val="16"/>
                <w:szCs w:val="16"/>
              </w:rPr>
            </w:pPr>
          </w:p>
        </w:tc>
        <w:tc>
          <w:tcPr>
            <w:tcW w:w="42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Pr>
                <w:rFonts w:asciiTheme="majorBidi" w:hAnsiTheme="majorBidi" w:cstheme="majorBidi"/>
                <w:sz w:val="16"/>
                <w:szCs w:val="16"/>
              </w:rPr>
              <w:t>2</w:t>
            </w:r>
          </w:p>
        </w:tc>
        <w:tc>
          <w:tcPr>
            <w:tcW w:w="34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2</w:t>
            </w:r>
          </w:p>
        </w:tc>
        <w:tc>
          <w:tcPr>
            <w:tcW w:w="425" w:type="dxa"/>
            <w:tcBorders>
              <w:top w:val="single" w:sz="4" w:space="0" w:color="auto"/>
              <w:bottom w:val="single" w:sz="4" w:space="0" w:color="auto"/>
              <w:right w:val="single" w:sz="4" w:space="0" w:color="auto"/>
            </w:tcBorders>
            <w:vAlign w:val="center"/>
          </w:tcPr>
          <w:p w:rsidR="00C7592D" w:rsidRPr="00396E91" w:rsidRDefault="003A5F9F" w:rsidP="00E642ED">
            <w:pPr>
              <w:pStyle w:val="DipnotMetni"/>
              <w:jc w:val="center"/>
              <w:rPr>
                <w:rFonts w:asciiTheme="majorBidi" w:hAnsiTheme="majorBidi" w:cstheme="majorBidi"/>
                <w:sz w:val="16"/>
                <w:szCs w:val="16"/>
              </w:rPr>
            </w:pPr>
            <w:r>
              <w:rPr>
                <w:rFonts w:asciiTheme="majorBidi" w:hAnsiTheme="majorBidi" w:cstheme="majorBidi"/>
                <w:sz w:val="16"/>
                <w:szCs w:val="16"/>
              </w:rPr>
              <w:t>1</w:t>
            </w:r>
          </w:p>
        </w:tc>
        <w:tc>
          <w:tcPr>
            <w:tcW w:w="425" w:type="dxa"/>
            <w:tcBorders>
              <w:top w:val="single" w:sz="4" w:space="0" w:color="auto"/>
              <w:bottom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r>
              <w:rPr>
                <w:rFonts w:asciiTheme="majorBidi" w:hAnsiTheme="majorBidi" w:cstheme="majorBidi"/>
                <w:sz w:val="16"/>
                <w:szCs w:val="16"/>
              </w:rPr>
              <w:t>55</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EA</w:t>
            </w:r>
          </w:p>
        </w:tc>
        <w:tc>
          <w:tcPr>
            <w:tcW w:w="4969" w:type="dxa"/>
            <w:tcBorders>
              <w:top w:val="single" w:sz="4" w:space="0" w:color="auto"/>
              <w:left w:val="single" w:sz="4" w:space="0" w:color="auto"/>
              <w:bottom w:val="single" w:sz="4" w:space="0" w:color="auto"/>
            </w:tcBorders>
            <w:vAlign w:val="center"/>
          </w:tcPr>
          <w:p w:rsidR="00C7592D" w:rsidRPr="00396E91" w:rsidRDefault="00C7592D" w:rsidP="00CA659A">
            <w:pPr>
              <w:pStyle w:val="DipnotMetni"/>
              <w:jc w:val="both"/>
              <w:rPr>
                <w:rFonts w:asciiTheme="majorBidi" w:hAnsiTheme="majorBidi" w:cstheme="majorBidi"/>
                <w:sz w:val="16"/>
                <w:szCs w:val="16"/>
              </w:rPr>
            </w:pPr>
            <w:r w:rsidRPr="00396E91">
              <w:rPr>
                <w:rFonts w:asciiTheme="majorBidi" w:hAnsiTheme="majorBidi" w:cstheme="majorBidi"/>
                <w:sz w:val="16"/>
                <w:szCs w:val="16"/>
              </w:rPr>
              <w:t>İşletme Yüksek Lisans Mezun Olmak</w:t>
            </w:r>
          </w:p>
        </w:tc>
      </w:tr>
      <w:tr w:rsidR="00C7592D" w:rsidRPr="00396E91" w:rsidTr="00E642ED">
        <w:trPr>
          <w:trHeight w:val="168"/>
          <w:jc w:val="center"/>
        </w:trPr>
        <w:tc>
          <w:tcPr>
            <w:tcW w:w="1555" w:type="dxa"/>
            <w:gridSpan w:val="3"/>
            <w:vMerge w:val="restart"/>
            <w:tcBorders>
              <w:top w:val="single" w:sz="4" w:space="0" w:color="auto"/>
              <w:right w:val="single" w:sz="4" w:space="0" w:color="auto"/>
            </w:tcBorders>
            <w:vAlign w:val="center"/>
          </w:tcPr>
          <w:p w:rsidR="00C7592D" w:rsidRPr="00396E91" w:rsidRDefault="00C7592D" w:rsidP="00EA2EA3">
            <w:pPr>
              <w:jc w:val="both"/>
              <w:rPr>
                <w:rFonts w:asciiTheme="majorBidi" w:hAnsiTheme="majorBidi" w:cstheme="majorBidi"/>
                <w:b/>
                <w:sz w:val="16"/>
                <w:szCs w:val="16"/>
              </w:rPr>
            </w:pPr>
            <w:r w:rsidRPr="00396E91">
              <w:rPr>
                <w:rFonts w:asciiTheme="majorBidi" w:hAnsiTheme="majorBidi" w:cstheme="majorBidi"/>
                <w:b/>
                <w:sz w:val="16"/>
                <w:szCs w:val="16"/>
              </w:rPr>
              <w:lastRenderedPageBreak/>
              <w:t>Kamu Hukuku</w:t>
            </w:r>
          </w:p>
        </w:tc>
        <w:tc>
          <w:tcPr>
            <w:tcW w:w="127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Yüksek Lisans*</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10</w:t>
            </w:r>
          </w:p>
        </w:tc>
        <w:tc>
          <w:tcPr>
            <w:tcW w:w="788" w:type="dxa"/>
            <w:tcBorders>
              <w:top w:val="single" w:sz="4" w:space="0" w:color="auto"/>
              <w:bottom w:val="single" w:sz="4" w:space="0" w:color="auto"/>
            </w:tcBorders>
          </w:tcPr>
          <w:p w:rsidR="00C7592D" w:rsidRDefault="00C7592D" w:rsidP="00EA2EA3">
            <w:pPr>
              <w:pStyle w:val="DipnotMetni"/>
              <w:jc w:val="both"/>
              <w:rPr>
                <w:rFonts w:asciiTheme="majorBidi" w:hAnsiTheme="majorBidi" w:cstheme="majorBidi"/>
                <w:sz w:val="16"/>
                <w:szCs w:val="16"/>
              </w:rPr>
            </w:pPr>
          </w:p>
        </w:tc>
        <w:tc>
          <w:tcPr>
            <w:tcW w:w="42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Pr>
                <w:rFonts w:asciiTheme="majorBidi" w:hAnsiTheme="majorBidi" w:cstheme="majorBidi"/>
                <w:sz w:val="16"/>
                <w:szCs w:val="16"/>
              </w:rPr>
              <w:t>2</w:t>
            </w:r>
          </w:p>
        </w:tc>
        <w:tc>
          <w:tcPr>
            <w:tcW w:w="34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2</w:t>
            </w:r>
          </w:p>
        </w:tc>
        <w:tc>
          <w:tcPr>
            <w:tcW w:w="425" w:type="dxa"/>
            <w:tcBorders>
              <w:top w:val="single" w:sz="4" w:space="0" w:color="auto"/>
              <w:bottom w:val="single" w:sz="4" w:space="0" w:color="auto"/>
              <w:right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r w:rsidRPr="00396E91">
              <w:rPr>
                <w:rFonts w:asciiTheme="majorBidi" w:hAnsiTheme="majorBidi" w:cstheme="majorBidi"/>
                <w:sz w:val="16"/>
                <w:szCs w:val="16"/>
              </w:rPr>
              <w:t>2</w:t>
            </w:r>
          </w:p>
        </w:tc>
        <w:tc>
          <w:tcPr>
            <w:tcW w:w="425" w:type="dxa"/>
            <w:tcBorders>
              <w:top w:val="single" w:sz="4" w:space="0" w:color="auto"/>
              <w:bottom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p>
        </w:tc>
        <w:tc>
          <w:tcPr>
            <w:tcW w:w="56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EA</w:t>
            </w:r>
          </w:p>
        </w:tc>
        <w:tc>
          <w:tcPr>
            <w:tcW w:w="4969" w:type="dxa"/>
            <w:tcBorders>
              <w:top w:val="single" w:sz="4" w:space="0" w:color="auto"/>
              <w:left w:val="single" w:sz="4" w:space="0" w:color="auto"/>
              <w:bottom w:val="single" w:sz="4" w:space="0" w:color="auto"/>
            </w:tcBorders>
            <w:vAlign w:val="center"/>
          </w:tcPr>
          <w:p w:rsidR="00C7592D" w:rsidRPr="00396E91" w:rsidRDefault="00C7592D" w:rsidP="004B2DC6">
            <w:pPr>
              <w:pStyle w:val="DipnotMetni"/>
              <w:jc w:val="both"/>
              <w:rPr>
                <w:rFonts w:asciiTheme="majorBidi" w:hAnsiTheme="majorBidi" w:cstheme="majorBidi"/>
                <w:sz w:val="16"/>
                <w:szCs w:val="16"/>
              </w:rPr>
            </w:pPr>
            <w:r w:rsidRPr="00396E91">
              <w:rPr>
                <w:rFonts w:asciiTheme="majorBidi" w:hAnsiTheme="majorBidi" w:cstheme="majorBidi"/>
                <w:sz w:val="16"/>
                <w:szCs w:val="16"/>
              </w:rPr>
              <w:t>Hukuk Fakültesi lisans mezunu olmak</w:t>
            </w:r>
          </w:p>
        </w:tc>
      </w:tr>
      <w:tr w:rsidR="00C7592D" w:rsidRPr="00396E91" w:rsidTr="00E642ED">
        <w:trPr>
          <w:trHeight w:val="345"/>
          <w:jc w:val="center"/>
        </w:trPr>
        <w:tc>
          <w:tcPr>
            <w:tcW w:w="1555" w:type="dxa"/>
            <w:gridSpan w:val="3"/>
            <w:vMerge/>
            <w:tcBorders>
              <w:bottom w:val="single" w:sz="4" w:space="0" w:color="auto"/>
              <w:right w:val="single" w:sz="4" w:space="0" w:color="auto"/>
            </w:tcBorders>
            <w:vAlign w:val="center"/>
          </w:tcPr>
          <w:p w:rsidR="00C7592D" w:rsidRPr="00396E91" w:rsidRDefault="00C7592D" w:rsidP="00EA2EA3">
            <w:pPr>
              <w:jc w:val="both"/>
              <w:rPr>
                <w:rFonts w:asciiTheme="majorBidi" w:hAnsiTheme="majorBidi" w:cstheme="majorBidi"/>
                <w:sz w:val="16"/>
                <w:szCs w:val="16"/>
              </w:rPr>
            </w:pPr>
          </w:p>
        </w:tc>
        <w:tc>
          <w:tcPr>
            <w:tcW w:w="127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Doktora</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5</w:t>
            </w:r>
          </w:p>
        </w:tc>
        <w:tc>
          <w:tcPr>
            <w:tcW w:w="788" w:type="dxa"/>
            <w:tcBorders>
              <w:top w:val="single" w:sz="4" w:space="0" w:color="auto"/>
              <w:bottom w:val="single" w:sz="4" w:space="0" w:color="auto"/>
            </w:tcBorders>
          </w:tcPr>
          <w:p w:rsidR="00C7592D" w:rsidRDefault="00C7592D" w:rsidP="00EA2EA3">
            <w:pPr>
              <w:pStyle w:val="DipnotMetni"/>
              <w:jc w:val="both"/>
              <w:rPr>
                <w:rFonts w:asciiTheme="majorBidi" w:hAnsiTheme="majorBidi" w:cstheme="majorBidi"/>
                <w:sz w:val="16"/>
                <w:szCs w:val="16"/>
              </w:rPr>
            </w:pPr>
          </w:p>
        </w:tc>
        <w:tc>
          <w:tcPr>
            <w:tcW w:w="42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Pr>
                <w:rFonts w:asciiTheme="majorBidi" w:hAnsiTheme="majorBidi" w:cstheme="majorBidi"/>
                <w:sz w:val="16"/>
                <w:szCs w:val="16"/>
              </w:rPr>
              <w:t>2</w:t>
            </w:r>
          </w:p>
        </w:tc>
        <w:tc>
          <w:tcPr>
            <w:tcW w:w="34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2</w:t>
            </w:r>
          </w:p>
        </w:tc>
        <w:tc>
          <w:tcPr>
            <w:tcW w:w="425" w:type="dxa"/>
            <w:tcBorders>
              <w:top w:val="single" w:sz="4" w:space="0" w:color="auto"/>
              <w:bottom w:val="single" w:sz="4" w:space="0" w:color="auto"/>
              <w:right w:val="single" w:sz="4" w:space="0" w:color="auto"/>
            </w:tcBorders>
            <w:vAlign w:val="center"/>
          </w:tcPr>
          <w:p w:rsidR="00C7592D" w:rsidRPr="00396E91" w:rsidRDefault="003A5F9F" w:rsidP="00E642ED">
            <w:pPr>
              <w:pStyle w:val="DipnotMetni"/>
              <w:jc w:val="center"/>
              <w:rPr>
                <w:rFonts w:asciiTheme="majorBidi" w:hAnsiTheme="majorBidi" w:cstheme="majorBidi"/>
                <w:sz w:val="16"/>
                <w:szCs w:val="16"/>
              </w:rPr>
            </w:pPr>
            <w:r>
              <w:rPr>
                <w:rFonts w:asciiTheme="majorBidi" w:hAnsiTheme="majorBidi" w:cstheme="majorBidi"/>
                <w:sz w:val="16"/>
                <w:szCs w:val="16"/>
              </w:rPr>
              <w:t>1</w:t>
            </w:r>
          </w:p>
        </w:tc>
        <w:tc>
          <w:tcPr>
            <w:tcW w:w="425" w:type="dxa"/>
            <w:tcBorders>
              <w:top w:val="single" w:sz="4" w:space="0" w:color="auto"/>
              <w:bottom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r>
              <w:rPr>
                <w:rFonts w:asciiTheme="majorBidi" w:hAnsiTheme="majorBidi" w:cstheme="majorBidi"/>
                <w:sz w:val="16"/>
                <w:szCs w:val="16"/>
              </w:rPr>
              <w:t>55</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EA</w:t>
            </w:r>
          </w:p>
        </w:tc>
        <w:tc>
          <w:tcPr>
            <w:tcW w:w="4969" w:type="dxa"/>
            <w:tcBorders>
              <w:top w:val="single" w:sz="4" w:space="0" w:color="auto"/>
              <w:left w:val="single" w:sz="4" w:space="0" w:color="auto"/>
              <w:bottom w:val="single" w:sz="4" w:space="0" w:color="auto"/>
            </w:tcBorders>
            <w:vAlign w:val="center"/>
          </w:tcPr>
          <w:p w:rsidR="00C7592D" w:rsidRPr="00396E91" w:rsidRDefault="00C7592D" w:rsidP="004B2DC6">
            <w:pPr>
              <w:pStyle w:val="DipnotMetni"/>
              <w:jc w:val="both"/>
              <w:rPr>
                <w:rFonts w:asciiTheme="majorBidi" w:hAnsiTheme="majorBidi" w:cstheme="majorBidi"/>
                <w:sz w:val="16"/>
                <w:szCs w:val="16"/>
              </w:rPr>
            </w:pPr>
            <w:r w:rsidRPr="00396E91">
              <w:rPr>
                <w:rFonts w:asciiTheme="majorBidi" w:hAnsiTheme="majorBidi" w:cstheme="majorBidi"/>
                <w:sz w:val="16"/>
                <w:szCs w:val="16"/>
              </w:rPr>
              <w:t>Hukuk Fakültesi mezunu olmak ve Hukuk alanında (Kamu Hukuku veya Özel Hukuk) tezli yüksek lisans yapmış olmak.</w:t>
            </w:r>
          </w:p>
        </w:tc>
      </w:tr>
      <w:tr w:rsidR="00C7592D" w:rsidRPr="00396E91" w:rsidTr="00E642ED">
        <w:trPr>
          <w:trHeight w:val="291"/>
          <w:jc w:val="center"/>
        </w:trPr>
        <w:tc>
          <w:tcPr>
            <w:tcW w:w="1555" w:type="dxa"/>
            <w:gridSpan w:val="3"/>
            <w:tcBorders>
              <w:top w:val="single" w:sz="4" w:space="0" w:color="auto"/>
              <w:bottom w:val="single" w:sz="4" w:space="0" w:color="auto"/>
              <w:right w:val="single" w:sz="4" w:space="0" w:color="auto"/>
            </w:tcBorders>
            <w:vAlign w:val="center"/>
          </w:tcPr>
          <w:p w:rsidR="00C7592D" w:rsidRPr="00396E91" w:rsidRDefault="00C7592D" w:rsidP="00EA2EA3">
            <w:pPr>
              <w:jc w:val="both"/>
              <w:rPr>
                <w:rFonts w:asciiTheme="majorBidi" w:hAnsiTheme="majorBidi" w:cstheme="majorBidi"/>
                <w:b/>
                <w:sz w:val="16"/>
                <w:szCs w:val="16"/>
              </w:rPr>
            </w:pPr>
            <w:r w:rsidRPr="00396E91">
              <w:rPr>
                <w:rFonts w:asciiTheme="majorBidi" w:hAnsiTheme="majorBidi" w:cstheme="majorBidi"/>
                <w:b/>
                <w:sz w:val="16"/>
                <w:szCs w:val="16"/>
              </w:rPr>
              <w:t>Yakınçağ Tarihi</w:t>
            </w:r>
          </w:p>
        </w:tc>
        <w:tc>
          <w:tcPr>
            <w:tcW w:w="127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Yüksek Lisans*</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AB359B">
            <w:pPr>
              <w:pStyle w:val="DipnotMetni"/>
              <w:jc w:val="both"/>
              <w:rPr>
                <w:rFonts w:asciiTheme="majorBidi" w:hAnsiTheme="majorBidi" w:cstheme="majorBidi"/>
                <w:sz w:val="16"/>
                <w:szCs w:val="16"/>
              </w:rPr>
            </w:pPr>
            <w:r w:rsidRPr="00396E91">
              <w:rPr>
                <w:rFonts w:asciiTheme="majorBidi" w:hAnsiTheme="majorBidi" w:cstheme="majorBidi"/>
                <w:sz w:val="16"/>
                <w:szCs w:val="16"/>
              </w:rPr>
              <w:t>12</w:t>
            </w:r>
          </w:p>
        </w:tc>
        <w:tc>
          <w:tcPr>
            <w:tcW w:w="788" w:type="dxa"/>
            <w:tcBorders>
              <w:top w:val="single" w:sz="4" w:space="0" w:color="auto"/>
              <w:bottom w:val="single" w:sz="4" w:space="0" w:color="auto"/>
            </w:tcBorders>
          </w:tcPr>
          <w:p w:rsidR="00C7592D" w:rsidRPr="00396E91" w:rsidRDefault="00C7592D" w:rsidP="00EA2EA3">
            <w:pPr>
              <w:pStyle w:val="DipnotMetni"/>
              <w:jc w:val="both"/>
              <w:rPr>
                <w:rFonts w:asciiTheme="majorBidi" w:hAnsiTheme="majorBidi" w:cstheme="majorBidi"/>
                <w:sz w:val="16"/>
                <w:szCs w:val="16"/>
              </w:rPr>
            </w:pPr>
          </w:p>
        </w:tc>
        <w:tc>
          <w:tcPr>
            <w:tcW w:w="42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3</w:t>
            </w:r>
          </w:p>
        </w:tc>
        <w:tc>
          <w:tcPr>
            <w:tcW w:w="34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w:t>
            </w:r>
          </w:p>
        </w:tc>
        <w:tc>
          <w:tcPr>
            <w:tcW w:w="425" w:type="dxa"/>
            <w:tcBorders>
              <w:top w:val="single" w:sz="4" w:space="0" w:color="auto"/>
              <w:bottom w:val="single" w:sz="4" w:space="0" w:color="auto"/>
              <w:right w:val="single" w:sz="4" w:space="0" w:color="auto"/>
            </w:tcBorders>
            <w:vAlign w:val="center"/>
          </w:tcPr>
          <w:p w:rsidR="00C7592D" w:rsidRPr="00396E91" w:rsidRDefault="003A5F9F" w:rsidP="00E642ED">
            <w:pPr>
              <w:pStyle w:val="DipnotMetni"/>
              <w:jc w:val="center"/>
              <w:rPr>
                <w:rFonts w:asciiTheme="majorBidi" w:hAnsiTheme="majorBidi" w:cstheme="majorBidi"/>
                <w:sz w:val="16"/>
                <w:szCs w:val="16"/>
              </w:rPr>
            </w:pPr>
            <w:r>
              <w:rPr>
                <w:rFonts w:asciiTheme="majorBidi" w:hAnsiTheme="majorBidi" w:cstheme="majorBidi"/>
                <w:sz w:val="16"/>
                <w:szCs w:val="16"/>
              </w:rPr>
              <w:t>1</w:t>
            </w:r>
          </w:p>
        </w:tc>
        <w:tc>
          <w:tcPr>
            <w:tcW w:w="425" w:type="dxa"/>
            <w:tcBorders>
              <w:top w:val="single" w:sz="4" w:space="0" w:color="auto"/>
              <w:bottom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r>
              <w:rPr>
                <w:rFonts w:asciiTheme="majorBidi" w:hAnsiTheme="majorBidi" w:cstheme="majorBidi"/>
                <w:sz w:val="16"/>
                <w:szCs w:val="16"/>
              </w:rPr>
              <w:t>-</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SÖZ</w:t>
            </w:r>
          </w:p>
        </w:tc>
        <w:tc>
          <w:tcPr>
            <w:tcW w:w="4969" w:type="dxa"/>
            <w:tcBorders>
              <w:top w:val="single" w:sz="4" w:space="0" w:color="auto"/>
              <w:left w:val="single" w:sz="4" w:space="0" w:color="auto"/>
              <w:bottom w:val="single" w:sz="4" w:space="0" w:color="auto"/>
            </w:tcBorders>
          </w:tcPr>
          <w:p w:rsidR="00C7592D" w:rsidRPr="00396E91" w:rsidRDefault="00C7592D" w:rsidP="00AF11E4">
            <w:pPr>
              <w:pStyle w:val="TableParagraph"/>
              <w:ind w:right="456"/>
              <w:jc w:val="both"/>
              <w:rPr>
                <w:rFonts w:asciiTheme="majorBidi" w:hAnsiTheme="majorBidi" w:cstheme="majorBidi"/>
                <w:sz w:val="16"/>
                <w:szCs w:val="16"/>
              </w:rPr>
            </w:pPr>
            <w:r w:rsidRPr="00396E91">
              <w:rPr>
                <w:rFonts w:asciiTheme="majorBidi" w:hAnsiTheme="majorBidi" w:cstheme="majorBidi"/>
                <w:sz w:val="16"/>
                <w:szCs w:val="16"/>
              </w:rPr>
              <w:t>Edebiyat veya Fen-Edebiyat Fakültesi Tarih Bölümü mezunları</w:t>
            </w:r>
            <w:r w:rsidR="00AF11E4">
              <w:rPr>
                <w:rFonts w:asciiTheme="majorBidi" w:hAnsiTheme="majorBidi" w:cstheme="majorBidi"/>
                <w:sz w:val="16"/>
                <w:szCs w:val="16"/>
              </w:rPr>
              <w:t xml:space="preserve"> için 8 kontenjan</w:t>
            </w:r>
            <w:r w:rsidRPr="00396E91">
              <w:rPr>
                <w:rFonts w:asciiTheme="majorBidi" w:hAnsiTheme="majorBidi" w:cstheme="majorBidi"/>
                <w:sz w:val="16"/>
                <w:szCs w:val="16"/>
              </w:rPr>
              <w:t>, Eğitim Fakülteleri Tarih Öğretmenliği</w:t>
            </w:r>
            <w:r w:rsidR="00AF11E4">
              <w:rPr>
                <w:rFonts w:asciiTheme="majorBidi" w:hAnsiTheme="majorBidi" w:cstheme="majorBidi"/>
                <w:sz w:val="16"/>
                <w:szCs w:val="16"/>
              </w:rPr>
              <w:t xml:space="preserve"> mezunları için 2 kontenjan</w:t>
            </w:r>
            <w:r w:rsidRPr="00396E91">
              <w:rPr>
                <w:rFonts w:asciiTheme="majorBidi" w:hAnsiTheme="majorBidi" w:cstheme="majorBidi"/>
                <w:sz w:val="16"/>
                <w:szCs w:val="16"/>
              </w:rPr>
              <w:t>, İlahiyat Fakültesi mezun</w:t>
            </w:r>
            <w:r w:rsidR="00AF11E4">
              <w:rPr>
                <w:rFonts w:asciiTheme="majorBidi" w:hAnsiTheme="majorBidi" w:cstheme="majorBidi"/>
                <w:sz w:val="16"/>
                <w:szCs w:val="16"/>
              </w:rPr>
              <w:t>ları için 2 kontenjan ayrılmıştır</w:t>
            </w:r>
          </w:p>
        </w:tc>
      </w:tr>
      <w:tr w:rsidR="00C7592D" w:rsidRPr="00396E91" w:rsidTr="00E642ED">
        <w:trPr>
          <w:trHeight w:val="261"/>
          <w:jc w:val="center"/>
        </w:trPr>
        <w:tc>
          <w:tcPr>
            <w:tcW w:w="1555" w:type="dxa"/>
            <w:gridSpan w:val="3"/>
            <w:vMerge w:val="restart"/>
            <w:tcBorders>
              <w:top w:val="single" w:sz="4" w:space="0" w:color="auto"/>
              <w:right w:val="single" w:sz="4" w:space="0" w:color="auto"/>
            </w:tcBorders>
            <w:vAlign w:val="center"/>
          </w:tcPr>
          <w:p w:rsidR="00C7592D" w:rsidRPr="00396E91" w:rsidRDefault="00C7592D" w:rsidP="00CB61D2">
            <w:pPr>
              <w:rPr>
                <w:rFonts w:asciiTheme="majorBidi" w:hAnsiTheme="majorBidi" w:cstheme="majorBidi"/>
                <w:b/>
                <w:sz w:val="16"/>
                <w:szCs w:val="16"/>
              </w:rPr>
            </w:pPr>
            <w:r w:rsidRPr="00396E91">
              <w:rPr>
                <w:rFonts w:asciiTheme="majorBidi" w:hAnsiTheme="majorBidi" w:cstheme="majorBidi"/>
                <w:b/>
                <w:sz w:val="16"/>
                <w:szCs w:val="16"/>
              </w:rPr>
              <w:t>Türk Dili ve Edebiyatı</w:t>
            </w:r>
          </w:p>
        </w:tc>
        <w:tc>
          <w:tcPr>
            <w:tcW w:w="127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Yüksek Lisans*</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10</w:t>
            </w:r>
          </w:p>
        </w:tc>
        <w:tc>
          <w:tcPr>
            <w:tcW w:w="788" w:type="dxa"/>
            <w:tcBorders>
              <w:top w:val="single" w:sz="4" w:space="0" w:color="auto"/>
              <w:bottom w:val="single" w:sz="4" w:space="0" w:color="auto"/>
            </w:tcBorders>
          </w:tcPr>
          <w:p w:rsidR="00C7592D" w:rsidRDefault="00C7592D" w:rsidP="00EA2EA3">
            <w:pPr>
              <w:pStyle w:val="DipnotMetni"/>
              <w:jc w:val="both"/>
              <w:rPr>
                <w:rFonts w:asciiTheme="majorBidi" w:hAnsiTheme="majorBidi" w:cstheme="majorBidi"/>
                <w:sz w:val="16"/>
                <w:szCs w:val="16"/>
              </w:rPr>
            </w:pPr>
          </w:p>
        </w:tc>
        <w:tc>
          <w:tcPr>
            <w:tcW w:w="42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Pr>
                <w:rFonts w:asciiTheme="majorBidi" w:hAnsiTheme="majorBidi" w:cstheme="majorBidi"/>
                <w:sz w:val="16"/>
                <w:szCs w:val="16"/>
              </w:rPr>
              <w:t>2</w:t>
            </w:r>
          </w:p>
        </w:tc>
        <w:tc>
          <w:tcPr>
            <w:tcW w:w="34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w:t>
            </w:r>
          </w:p>
        </w:tc>
        <w:tc>
          <w:tcPr>
            <w:tcW w:w="425" w:type="dxa"/>
            <w:tcBorders>
              <w:top w:val="single" w:sz="4" w:space="0" w:color="auto"/>
              <w:bottom w:val="single" w:sz="4" w:space="0" w:color="auto"/>
              <w:right w:val="single" w:sz="4" w:space="0" w:color="auto"/>
            </w:tcBorders>
            <w:vAlign w:val="center"/>
          </w:tcPr>
          <w:p w:rsidR="00C7592D" w:rsidRPr="00396E91" w:rsidRDefault="003A5F9F" w:rsidP="00E642ED">
            <w:pPr>
              <w:pStyle w:val="DipnotMetni"/>
              <w:jc w:val="center"/>
              <w:rPr>
                <w:rFonts w:asciiTheme="majorBidi" w:hAnsiTheme="majorBidi" w:cstheme="majorBidi"/>
                <w:sz w:val="16"/>
                <w:szCs w:val="16"/>
              </w:rPr>
            </w:pPr>
            <w:r>
              <w:rPr>
                <w:rFonts w:asciiTheme="majorBidi" w:hAnsiTheme="majorBidi" w:cstheme="majorBidi"/>
                <w:sz w:val="16"/>
                <w:szCs w:val="16"/>
              </w:rPr>
              <w:t>1</w:t>
            </w:r>
          </w:p>
        </w:tc>
        <w:tc>
          <w:tcPr>
            <w:tcW w:w="425" w:type="dxa"/>
            <w:tcBorders>
              <w:top w:val="single" w:sz="4" w:space="0" w:color="auto"/>
              <w:bottom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r>
              <w:rPr>
                <w:rFonts w:asciiTheme="majorBidi" w:hAnsiTheme="majorBidi" w:cstheme="majorBidi"/>
                <w:sz w:val="16"/>
                <w:szCs w:val="16"/>
              </w:rPr>
              <w:t>-</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SÖZ</w:t>
            </w:r>
          </w:p>
        </w:tc>
        <w:tc>
          <w:tcPr>
            <w:tcW w:w="4969" w:type="dxa"/>
            <w:tcBorders>
              <w:top w:val="single" w:sz="4" w:space="0" w:color="auto"/>
              <w:left w:val="single" w:sz="4" w:space="0" w:color="auto"/>
              <w:bottom w:val="single" w:sz="4" w:space="0" w:color="auto"/>
            </w:tcBorders>
            <w:vAlign w:val="center"/>
          </w:tcPr>
          <w:p w:rsidR="00C7592D" w:rsidRPr="00396E91" w:rsidRDefault="00C7592D" w:rsidP="004B2DC6">
            <w:pPr>
              <w:pStyle w:val="DipnotMetni"/>
              <w:jc w:val="both"/>
              <w:rPr>
                <w:rFonts w:asciiTheme="majorBidi" w:hAnsiTheme="majorBidi" w:cstheme="majorBidi"/>
                <w:sz w:val="16"/>
                <w:szCs w:val="16"/>
              </w:rPr>
            </w:pPr>
            <w:r w:rsidRPr="00396E91">
              <w:rPr>
                <w:rFonts w:asciiTheme="majorBidi" w:hAnsiTheme="majorBidi" w:cstheme="majorBidi"/>
                <w:sz w:val="16"/>
                <w:szCs w:val="16"/>
              </w:rPr>
              <w:t>Türk Dili ve Edebiyatı Bölümü örgün öğretim lisans mezunu olmak.</w:t>
            </w:r>
          </w:p>
        </w:tc>
      </w:tr>
      <w:tr w:rsidR="00C7592D" w:rsidRPr="00396E91" w:rsidTr="00E642ED">
        <w:trPr>
          <w:trHeight w:val="195"/>
          <w:jc w:val="center"/>
        </w:trPr>
        <w:tc>
          <w:tcPr>
            <w:tcW w:w="1555" w:type="dxa"/>
            <w:gridSpan w:val="3"/>
            <w:vMerge/>
            <w:tcBorders>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p>
        </w:tc>
        <w:tc>
          <w:tcPr>
            <w:tcW w:w="127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Doktora</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5</w:t>
            </w:r>
          </w:p>
        </w:tc>
        <w:tc>
          <w:tcPr>
            <w:tcW w:w="788" w:type="dxa"/>
            <w:tcBorders>
              <w:top w:val="single" w:sz="4" w:space="0" w:color="auto"/>
              <w:bottom w:val="single" w:sz="4" w:space="0" w:color="auto"/>
            </w:tcBorders>
          </w:tcPr>
          <w:p w:rsidR="00C7592D" w:rsidRDefault="00C7592D" w:rsidP="00EA2EA3">
            <w:pPr>
              <w:pStyle w:val="DipnotMetni"/>
              <w:jc w:val="both"/>
              <w:rPr>
                <w:rFonts w:asciiTheme="majorBidi" w:hAnsiTheme="majorBidi" w:cstheme="majorBidi"/>
                <w:sz w:val="16"/>
                <w:szCs w:val="16"/>
              </w:rPr>
            </w:pPr>
          </w:p>
        </w:tc>
        <w:tc>
          <w:tcPr>
            <w:tcW w:w="42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Pr>
                <w:rFonts w:asciiTheme="majorBidi" w:hAnsiTheme="majorBidi" w:cstheme="majorBidi"/>
                <w:sz w:val="16"/>
                <w:szCs w:val="16"/>
              </w:rPr>
              <w:t>2</w:t>
            </w:r>
          </w:p>
        </w:tc>
        <w:tc>
          <w:tcPr>
            <w:tcW w:w="34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w:t>
            </w:r>
          </w:p>
        </w:tc>
        <w:tc>
          <w:tcPr>
            <w:tcW w:w="425" w:type="dxa"/>
            <w:tcBorders>
              <w:top w:val="single" w:sz="4" w:space="0" w:color="auto"/>
              <w:bottom w:val="single" w:sz="4" w:space="0" w:color="auto"/>
              <w:right w:val="single" w:sz="4" w:space="0" w:color="auto"/>
            </w:tcBorders>
            <w:vAlign w:val="center"/>
          </w:tcPr>
          <w:p w:rsidR="00C7592D" w:rsidRPr="00396E91" w:rsidRDefault="003A5F9F" w:rsidP="00E642ED">
            <w:pPr>
              <w:pStyle w:val="DipnotMetni"/>
              <w:jc w:val="center"/>
              <w:rPr>
                <w:rFonts w:asciiTheme="majorBidi" w:hAnsiTheme="majorBidi" w:cstheme="majorBidi"/>
                <w:sz w:val="16"/>
                <w:szCs w:val="16"/>
              </w:rPr>
            </w:pPr>
            <w:r>
              <w:rPr>
                <w:rFonts w:asciiTheme="majorBidi" w:hAnsiTheme="majorBidi" w:cstheme="majorBidi"/>
                <w:sz w:val="16"/>
                <w:szCs w:val="16"/>
              </w:rPr>
              <w:t>1</w:t>
            </w:r>
          </w:p>
        </w:tc>
        <w:tc>
          <w:tcPr>
            <w:tcW w:w="425" w:type="dxa"/>
            <w:tcBorders>
              <w:top w:val="single" w:sz="4" w:space="0" w:color="auto"/>
              <w:bottom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r>
              <w:rPr>
                <w:rFonts w:asciiTheme="majorBidi" w:hAnsiTheme="majorBidi" w:cstheme="majorBidi"/>
                <w:sz w:val="16"/>
                <w:szCs w:val="16"/>
              </w:rPr>
              <w:t>55</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SÖZ</w:t>
            </w:r>
          </w:p>
        </w:tc>
        <w:tc>
          <w:tcPr>
            <w:tcW w:w="4969" w:type="dxa"/>
            <w:tcBorders>
              <w:top w:val="single" w:sz="4" w:space="0" w:color="auto"/>
              <w:left w:val="single" w:sz="4" w:space="0" w:color="auto"/>
              <w:bottom w:val="single" w:sz="4" w:space="0" w:color="auto"/>
            </w:tcBorders>
            <w:vAlign w:val="center"/>
          </w:tcPr>
          <w:p w:rsidR="00C7592D" w:rsidRPr="00396E91" w:rsidRDefault="00C7592D" w:rsidP="004B2DC6">
            <w:pPr>
              <w:pStyle w:val="DipnotMetni"/>
              <w:jc w:val="both"/>
              <w:rPr>
                <w:rFonts w:asciiTheme="majorBidi" w:hAnsiTheme="majorBidi" w:cstheme="majorBidi"/>
                <w:sz w:val="16"/>
                <w:szCs w:val="16"/>
              </w:rPr>
            </w:pPr>
            <w:r w:rsidRPr="00396E91">
              <w:rPr>
                <w:rFonts w:asciiTheme="majorBidi" w:hAnsiTheme="majorBidi" w:cstheme="majorBidi"/>
                <w:sz w:val="16"/>
                <w:szCs w:val="16"/>
              </w:rPr>
              <w:t>Türk Dili ve Edebiyatı Bölümü yüksek lisans mezunu olmak.</w:t>
            </w:r>
          </w:p>
        </w:tc>
      </w:tr>
      <w:tr w:rsidR="00C7592D" w:rsidRPr="00396E91" w:rsidTr="00E642ED">
        <w:trPr>
          <w:trHeight w:val="209"/>
          <w:jc w:val="center"/>
        </w:trPr>
        <w:tc>
          <w:tcPr>
            <w:tcW w:w="1555" w:type="dxa"/>
            <w:gridSpan w:val="3"/>
            <w:tcBorders>
              <w:right w:val="single" w:sz="4" w:space="0" w:color="auto"/>
            </w:tcBorders>
            <w:vAlign w:val="center"/>
          </w:tcPr>
          <w:p w:rsidR="00C7592D" w:rsidRPr="00396E91" w:rsidRDefault="00C7592D" w:rsidP="00EA2EA3">
            <w:pPr>
              <w:pStyle w:val="DipnotMetni"/>
              <w:jc w:val="both"/>
              <w:rPr>
                <w:rFonts w:asciiTheme="majorBidi" w:hAnsiTheme="majorBidi" w:cstheme="majorBidi"/>
                <w:b/>
                <w:bCs/>
                <w:sz w:val="16"/>
                <w:szCs w:val="16"/>
              </w:rPr>
            </w:pPr>
            <w:r w:rsidRPr="00396E91">
              <w:rPr>
                <w:rFonts w:asciiTheme="majorBidi" w:hAnsiTheme="majorBidi" w:cstheme="majorBidi"/>
                <w:b/>
                <w:bCs/>
                <w:sz w:val="16"/>
                <w:szCs w:val="16"/>
              </w:rPr>
              <w:t>Klinik Psikoloji</w:t>
            </w:r>
          </w:p>
        </w:tc>
        <w:tc>
          <w:tcPr>
            <w:tcW w:w="127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Yüksek Lisans</w:t>
            </w:r>
            <w:r w:rsidRPr="00396E91">
              <w:rPr>
                <w:rFonts w:asciiTheme="majorBidi" w:hAnsiTheme="majorBidi" w:cstheme="majorBidi"/>
                <w:sz w:val="16"/>
                <w:szCs w:val="16"/>
              </w:rPr>
              <w:sym w:font="Symbol" w:char="F02A"/>
            </w:r>
          </w:p>
        </w:tc>
        <w:tc>
          <w:tcPr>
            <w:tcW w:w="56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6</w:t>
            </w:r>
          </w:p>
        </w:tc>
        <w:tc>
          <w:tcPr>
            <w:tcW w:w="788" w:type="dxa"/>
            <w:tcBorders>
              <w:top w:val="single" w:sz="4" w:space="0" w:color="auto"/>
              <w:bottom w:val="single" w:sz="4" w:space="0" w:color="auto"/>
            </w:tcBorders>
          </w:tcPr>
          <w:p w:rsidR="00C7592D" w:rsidRDefault="00C7592D" w:rsidP="00EA2EA3">
            <w:pPr>
              <w:pStyle w:val="DipnotMetni"/>
              <w:jc w:val="both"/>
              <w:rPr>
                <w:rFonts w:asciiTheme="majorBidi" w:hAnsiTheme="majorBidi" w:cstheme="majorBidi"/>
                <w:sz w:val="16"/>
                <w:szCs w:val="16"/>
              </w:rPr>
            </w:pPr>
          </w:p>
        </w:tc>
        <w:tc>
          <w:tcPr>
            <w:tcW w:w="42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Pr>
                <w:rFonts w:asciiTheme="majorBidi" w:hAnsiTheme="majorBidi" w:cstheme="majorBidi"/>
                <w:sz w:val="16"/>
                <w:szCs w:val="16"/>
              </w:rPr>
              <w:t>2</w:t>
            </w:r>
          </w:p>
        </w:tc>
        <w:tc>
          <w:tcPr>
            <w:tcW w:w="34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w:t>
            </w:r>
          </w:p>
        </w:tc>
        <w:tc>
          <w:tcPr>
            <w:tcW w:w="425" w:type="dxa"/>
            <w:tcBorders>
              <w:top w:val="single" w:sz="4" w:space="0" w:color="auto"/>
              <w:bottom w:val="single" w:sz="4" w:space="0" w:color="auto"/>
              <w:right w:val="single" w:sz="4" w:space="0" w:color="auto"/>
            </w:tcBorders>
            <w:vAlign w:val="center"/>
          </w:tcPr>
          <w:p w:rsidR="00C7592D" w:rsidRPr="00396E91" w:rsidRDefault="003A5F9F" w:rsidP="00E642ED">
            <w:pPr>
              <w:pStyle w:val="DipnotMetni"/>
              <w:jc w:val="center"/>
              <w:rPr>
                <w:rFonts w:asciiTheme="majorBidi" w:hAnsiTheme="majorBidi" w:cstheme="majorBidi"/>
                <w:sz w:val="16"/>
                <w:szCs w:val="16"/>
              </w:rPr>
            </w:pPr>
            <w:r>
              <w:rPr>
                <w:rFonts w:asciiTheme="majorBidi" w:hAnsiTheme="majorBidi" w:cstheme="majorBidi"/>
                <w:sz w:val="16"/>
                <w:szCs w:val="16"/>
              </w:rPr>
              <w:t>1</w:t>
            </w:r>
          </w:p>
        </w:tc>
        <w:tc>
          <w:tcPr>
            <w:tcW w:w="425" w:type="dxa"/>
            <w:tcBorders>
              <w:top w:val="single" w:sz="4" w:space="0" w:color="auto"/>
              <w:bottom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r>
              <w:rPr>
                <w:rFonts w:asciiTheme="majorBidi" w:hAnsiTheme="majorBidi" w:cstheme="majorBidi"/>
                <w:sz w:val="16"/>
                <w:szCs w:val="16"/>
              </w:rPr>
              <w:t>-</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EA</w:t>
            </w:r>
          </w:p>
        </w:tc>
        <w:tc>
          <w:tcPr>
            <w:tcW w:w="4969" w:type="dxa"/>
            <w:tcBorders>
              <w:top w:val="single" w:sz="4" w:space="0" w:color="auto"/>
              <w:left w:val="single" w:sz="4" w:space="0" w:color="auto"/>
              <w:bottom w:val="single" w:sz="4" w:space="0" w:color="auto"/>
            </w:tcBorders>
            <w:vAlign w:val="center"/>
          </w:tcPr>
          <w:p w:rsidR="00C7592D" w:rsidRPr="00396E91" w:rsidRDefault="00C7592D" w:rsidP="004B2DC6">
            <w:pPr>
              <w:pStyle w:val="DipnotMetni"/>
              <w:jc w:val="both"/>
              <w:rPr>
                <w:rFonts w:asciiTheme="majorBidi" w:hAnsiTheme="majorBidi" w:cstheme="majorBidi"/>
                <w:sz w:val="16"/>
                <w:szCs w:val="16"/>
              </w:rPr>
            </w:pPr>
            <w:r w:rsidRPr="00396E91">
              <w:rPr>
                <w:rFonts w:asciiTheme="majorBidi" w:hAnsiTheme="majorBidi" w:cstheme="majorBidi"/>
                <w:sz w:val="16"/>
                <w:szCs w:val="16"/>
              </w:rPr>
              <w:t>Psikoloji mezunu Psikolojik Danışmanlık ve Rehberlik Mezunu olmak</w:t>
            </w:r>
          </w:p>
        </w:tc>
      </w:tr>
      <w:tr w:rsidR="00C7592D" w:rsidRPr="00396E91" w:rsidTr="00E642ED">
        <w:trPr>
          <w:trHeight w:val="141"/>
          <w:jc w:val="center"/>
        </w:trPr>
        <w:tc>
          <w:tcPr>
            <w:tcW w:w="1555" w:type="dxa"/>
            <w:gridSpan w:val="3"/>
            <w:vMerge w:val="restart"/>
            <w:tcBorders>
              <w:right w:val="single" w:sz="4" w:space="0" w:color="auto"/>
            </w:tcBorders>
            <w:vAlign w:val="center"/>
          </w:tcPr>
          <w:p w:rsidR="00C7592D" w:rsidRPr="00396E91" w:rsidRDefault="00C7592D" w:rsidP="00EA2EA3">
            <w:pPr>
              <w:pStyle w:val="DipnotMetni"/>
              <w:jc w:val="both"/>
              <w:rPr>
                <w:rFonts w:asciiTheme="majorBidi" w:hAnsiTheme="majorBidi" w:cstheme="majorBidi"/>
                <w:b/>
                <w:bCs/>
                <w:sz w:val="16"/>
                <w:szCs w:val="16"/>
              </w:rPr>
            </w:pPr>
            <w:r w:rsidRPr="00396E91">
              <w:rPr>
                <w:rFonts w:asciiTheme="majorBidi" w:hAnsiTheme="majorBidi" w:cstheme="majorBidi"/>
                <w:b/>
                <w:bCs/>
                <w:sz w:val="16"/>
                <w:szCs w:val="16"/>
              </w:rPr>
              <w:t>Özel Hukuk</w:t>
            </w:r>
          </w:p>
        </w:tc>
        <w:tc>
          <w:tcPr>
            <w:tcW w:w="127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Yüksek Lisans</w:t>
            </w:r>
            <w:r w:rsidRPr="00396E91">
              <w:rPr>
                <w:rFonts w:asciiTheme="majorBidi" w:hAnsiTheme="majorBidi" w:cstheme="majorBidi"/>
                <w:sz w:val="16"/>
                <w:szCs w:val="16"/>
              </w:rPr>
              <w:sym w:font="Symbol" w:char="F02A"/>
            </w:r>
          </w:p>
        </w:tc>
        <w:tc>
          <w:tcPr>
            <w:tcW w:w="56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15</w:t>
            </w:r>
          </w:p>
        </w:tc>
        <w:tc>
          <w:tcPr>
            <w:tcW w:w="788" w:type="dxa"/>
            <w:tcBorders>
              <w:top w:val="single" w:sz="4" w:space="0" w:color="auto"/>
              <w:bottom w:val="single" w:sz="4" w:space="0" w:color="auto"/>
            </w:tcBorders>
          </w:tcPr>
          <w:p w:rsidR="00C7592D" w:rsidRDefault="00C7592D" w:rsidP="00EA2EA3">
            <w:pPr>
              <w:pStyle w:val="DipnotMetni"/>
              <w:jc w:val="both"/>
              <w:rPr>
                <w:rFonts w:asciiTheme="majorBidi" w:hAnsiTheme="majorBidi" w:cstheme="majorBidi"/>
                <w:sz w:val="16"/>
                <w:szCs w:val="16"/>
              </w:rPr>
            </w:pPr>
          </w:p>
        </w:tc>
        <w:tc>
          <w:tcPr>
            <w:tcW w:w="42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Pr>
                <w:rFonts w:asciiTheme="majorBidi" w:hAnsiTheme="majorBidi" w:cstheme="majorBidi"/>
                <w:sz w:val="16"/>
                <w:szCs w:val="16"/>
              </w:rPr>
              <w:t>2</w:t>
            </w:r>
          </w:p>
        </w:tc>
        <w:tc>
          <w:tcPr>
            <w:tcW w:w="34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1</w:t>
            </w:r>
          </w:p>
        </w:tc>
        <w:tc>
          <w:tcPr>
            <w:tcW w:w="425" w:type="dxa"/>
            <w:tcBorders>
              <w:top w:val="single" w:sz="4" w:space="0" w:color="auto"/>
              <w:bottom w:val="single" w:sz="4" w:space="0" w:color="auto"/>
              <w:right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r w:rsidRPr="00396E91">
              <w:rPr>
                <w:rFonts w:asciiTheme="majorBidi" w:hAnsiTheme="majorBidi" w:cstheme="majorBidi"/>
                <w:sz w:val="16"/>
                <w:szCs w:val="16"/>
              </w:rPr>
              <w:t>1</w:t>
            </w:r>
          </w:p>
        </w:tc>
        <w:tc>
          <w:tcPr>
            <w:tcW w:w="425" w:type="dxa"/>
            <w:tcBorders>
              <w:top w:val="single" w:sz="4" w:space="0" w:color="auto"/>
              <w:bottom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p>
        </w:tc>
        <w:tc>
          <w:tcPr>
            <w:tcW w:w="56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EA</w:t>
            </w:r>
          </w:p>
        </w:tc>
        <w:tc>
          <w:tcPr>
            <w:tcW w:w="4969" w:type="dxa"/>
            <w:tcBorders>
              <w:top w:val="single" w:sz="4" w:space="0" w:color="auto"/>
              <w:left w:val="single" w:sz="4" w:space="0" w:color="auto"/>
              <w:bottom w:val="single" w:sz="4" w:space="0" w:color="auto"/>
            </w:tcBorders>
            <w:vAlign w:val="center"/>
          </w:tcPr>
          <w:p w:rsidR="00C7592D" w:rsidRPr="00396E91" w:rsidRDefault="00C7592D" w:rsidP="004B2DC6">
            <w:pPr>
              <w:pStyle w:val="DipnotMetni"/>
              <w:jc w:val="both"/>
              <w:rPr>
                <w:rFonts w:asciiTheme="majorBidi" w:hAnsiTheme="majorBidi" w:cstheme="majorBidi"/>
                <w:sz w:val="16"/>
                <w:szCs w:val="16"/>
              </w:rPr>
            </w:pPr>
            <w:r w:rsidRPr="00396E91">
              <w:rPr>
                <w:rFonts w:asciiTheme="majorBidi" w:hAnsiTheme="majorBidi" w:cstheme="majorBidi"/>
                <w:sz w:val="16"/>
                <w:szCs w:val="16"/>
              </w:rPr>
              <w:t>Hukuk Fakültesi lisans mezunu olmak.</w:t>
            </w:r>
          </w:p>
        </w:tc>
      </w:tr>
      <w:tr w:rsidR="00C7592D" w:rsidRPr="00396E91" w:rsidTr="00E642ED">
        <w:trPr>
          <w:trHeight w:val="193"/>
          <w:jc w:val="center"/>
        </w:trPr>
        <w:tc>
          <w:tcPr>
            <w:tcW w:w="1555" w:type="dxa"/>
            <w:gridSpan w:val="3"/>
            <w:vMerge/>
            <w:tcBorders>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b/>
                <w:bCs/>
                <w:sz w:val="16"/>
                <w:szCs w:val="16"/>
              </w:rPr>
            </w:pPr>
          </w:p>
        </w:tc>
        <w:tc>
          <w:tcPr>
            <w:tcW w:w="127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Doktora</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10</w:t>
            </w:r>
          </w:p>
        </w:tc>
        <w:tc>
          <w:tcPr>
            <w:tcW w:w="788" w:type="dxa"/>
            <w:tcBorders>
              <w:top w:val="single" w:sz="4" w:space="0" w:color="auto"/>
              <w:bottom w:val="single" w:sz="4" w:space="0" w:color="auto"/>
            </w:tcBorders>
          </w:tcPr>
          <w:p w:rsidR="00C7592D" w:rsidRDefault="00C7592D" w:rsidP="00EA2EA3">
            <w:pPr>
              <w:pStyle w:val="DipnotMetni"/>
              <w:jc w:val="both"/>
              <w:rPr>
                <w:rFonts w:asciiTheme="majorBidi" w:hAnsiTheme="majorBidi" w:cstheme="majorBidi"/>
                <w:sz w:val="16"/>
                <w:szCs w:val="16"/>
              </w:rPr>
            </w:pPr>
          </w:p>
        </w:tc>
        <w:tc>
          <w:tcPr>
            <w:tcW w:w="42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Pr>
                <w:rFonts w:asciiTheme="majorBidi" w:hAnsiTheme="majorBidi" w:cstheme="majorBidi"/>
                <w:sz w:val="16"/>
                <w:szCs w:val="16"/>
              </w:rPr>
              <w:t>2</w:t>
            </w:r>
          </w:p>
        </w:tc>
        <w:tc>
          <w:tcPr>
            <w:tcW w:w="34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1</w:t>
            </w:r>
          </w:p>
        </w:tc>
        <w:tc>
          <w:tcPr>
            <w:tcW w:w="425" w:type="dxa"/>
            <w:tcBorders>
              <w:top w:val="single" w:sz="4" w:space="0" w:color="auto"/>
              <w:bottom w:val="single" w:sz="4" w:space="0" w:color="auto"/>
              <w:right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r w:rsidRPr="00396E91">
              <w:rPr>
                <w:rFonts w:asciiTheme="majorBidi" w:hAnsiTheme="majorBidi" w:cstheme="majorBidi"/>
                <w:sz w:val="16"/>
                <w:szCs w:val="16"/>
              </w:rPr>
              <w:t>2</w:t>
            </w:r>
          </w:p>
        </w:tc>
        <w:tc>
          <w:tcPr>
            <w:tcW w:w="425" w:type="dxa"/>
            <w:tcBorders>
              <w:top w:val="single" w:sz="4" w:space="0" w:color="auto"/>
              <w:bottom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r>
              <w:rPr>
                <w:rFonts w:asciiTheme="majorBidi" w:hAnsiTheme="majorBidi" w:cstheme="majorBidi"/>
                <w:sz w:val="16"/>
                <w:szCs w:val="16"/>
              </w:rPr>
              <w:t>55</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EA</w:t>
            </w:r>
          </w:p>
        </w:tc>
        <w:tc>
          <w:tcPr>
            <w:tcW w:w="4969" w:type="dxa"/>
            <w:tcBorders>
              <w:top w:val="single" w:sz="4" w:space="0" w:color="auto"/>
              <w:left w:val="single" w:sz="4" w:space="0" w:color="auto"/>
              <w:bottom w:val="single" w:sz="4" w:space="0" w:color="auto"/>
            </w:tcBorders>
            <w:vAlign w:val="center"/>
          </w:tcPr>
          <w:p w:rsidR="00C7592D" w:rsidRPr="00396E91" w:rsidRDefault="00C7592D" w:rsidP="004B2DC6">
            <w:pPr>
              <w:pStyle w:val="DipnotMetni"/>
              <w:jc w:val="both"/>
              <w:rPr>
                <w:rFonts w:asciiTheme="majorBidi" w:hAnsiTheme="majorBidi" w:cstheme="majorBidi"/>
                <w:sz w:val="16"/>
                <w:szCs w:val="16"/>
              </w:rPr>
            </w:pPr>
            <w:r w:rsidRPr="00396E91">
              <w:rPr>
                <w:rFonts w:asciiTheme="majorBidi" w:hAnsiTheme="majorBidi" w:cstheme="majorBidi"/>
                <w:sz w:val="16"/>
                <w:szCs w:val="16"/>
              </w:rPr>
              <w:t>Lisansta Hukuk Fakültesi ve Yüksek</w:t>
            </w:r>
            <w:r>
              <w:rPr>
                <w:rFonts w:asciiTheme="majorBidi" w:hAnsiTheme="majorBidi" w:cstheme="majorBidi"/>
                <w:sz w:val="16"/>
                <w:szCs w:val="16"/>
              </w:rPr>
              <w:t xml:space="preserve"> </w:t>
            </w:r>
            <w:r w:rsidRPr="00396E91">
              <w:rPr>
                <w:rFonts w:asciiTheme="majorBidi" w:hAnsiTheme="majorBidi" w:cstheme="majorBidi"/>
                <w:sz w:val="16"/>
                <w:szCs w:val="16"/>
              </w:rPr>
              <w:t>Lisansta Kamu Hukuku veya Özel Hukuk Alanında Tezli Yüksek Lisans Programı mezunu olmak.</w:t>
            </w:r>
          </w:p>
        </w:tc>
      </w:tr>
      <w:tr w:rsidR="00C7592D" w:rsidRPr="00396E91" w:rsidTr="00E642ED">
        <w:trPr>
          <w:trHeight w:val="345"/>
          <w:jc w:val="center"/>
        </w:trPr>
        <w:tc>
          <w:tcPr>
            <w:tcW w:w="1555" w:type="dxa"/>
            <w:gridSpan w:val="3"/>
            <w:tcBorders>
              <w:right w:val="single" w:sz="4" w:space="0" w:color="auto"/>
            </w:tcBorders>
            <w:vAlign w:val="center"/>
          </w:tcPr>
          <w:p w:rsidR="00C7592D" w:rsidRPr="00396E91" w:rsidRDefault="00C7592D" w:rsidP="00EA2EA3">
            <w:pPr>
              <w:pStyle w:val="DipnotMetni"/>
              <w:jc w:val="both"/>
              <w:rPr>
                <w:rFonts w:asciiTheme="majorBidi" w:hAnsiTheme="majorBidi" w:cstheme="majorBidi"/>
                <w:b/>
                <w:bCs/>
                <w:sz w:val="16"/>
                <w:szCs w:val="16"/>
              </w:rPr>
            </w:pPr>
            <w:r w:rsidRPr="00396E91">
              <w:rPr>
                <w:rFonts w:asciiTheme="majorBidi" w:hAnsiTheme="majorBidi" w:cstheme="majorBidi"/>
                <w:b/>
                <w:bCs/>
                <w:sz w:val="16"/>
                <w:szCs w:val="16"/>
              </w:rPr>
              <w:t>Sağlık Yönetimi</w:t>
            </w:r>
          </w:p>
        </w:tc>
        <w:tc>
          <w:tcPr>
            <w:tcW w:w="127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Yüksek Lisans</w:t>
            </w:r>
            <w:r w:rsidRPr="00396E91">
              <w:rPr>
                <w:rFonts w:asciiTheme="majorBidi" w:hAnsiTheme="majorBidi" w:cstheme="majorBidi"/>
                <w:sz w:val="16"/>
                <w:szCs w:val="16"/>
              </w:rPr>
              <w:sym w:font="Symbol" w:char="F02A"/>
            </w:r>
          </w:p>
        </w:tc>
        <w:tc>
          <w:tcPr>
            <w:tcW w:w="567" w:type="dxa"/>
            <w:tcBorders>
              <w:top w:val="single" w:sz="4" w:space="0" w:color="auto"/>
              <w:bottom w:val="single" w:sz="4" w:space="0" w:color="auto"/>
              <w:right w:val="single" w:sz="4" w:space="0" w:color="auto"/>
            </w:tcBorders>
            <w:vAlign w:val="center"/>
          </w:tcPr>
          <w:p w:rsidR="00C7592D" w:rsidRPr="00396E91" w:rsidRDefault="00C7592D" w:rsidP="00AB359B">
            <w:pPr>
              <w:pStyle w:val="DipnotMetni"/>
              <w:jc w:val="both"/>
              <w:rPr>
                <w:rFonts w:asciiTheme="majorBidi" w:hAnsiTheme="majorBidi" w:cstheme="majorBidi"/>
                <w:sz w:val="16"/>
                <w:szCs w:val="16"/>
              </w:rPr>
            </w:pPr>
            <w:r w:rsidRPr="00396E91">
              <w:rPr>
                <w:rFonts w:asciiTheme="majorBidi" w:hAnsiTheme="majorBidi" w:cstheme="majorBidi"/>
                <w:sz w:val="16"/>
                <w:szCs w:val="16"/>
              </w:rPr>
              <w:t>12</w:t>
            </w:r>
          </w:p>
        </w:tc>
        <w:tc>
          <w:tcPr>
            <w:tcW w:w="788" w:type="dxa"/>
            <w:tcBorders>
              <w:top w:val="single" w:sz="4" w:space="0" w:color="auto"/>
              <w:bottom w:val="single" w:sz="4" w:space="0" w:color="auto"/>
            </w:tcBorders>
            <w:vAlign w:val="center"/>
          </w:tcPr>
          <w:p w:rsidR="00C7592D" w:rsidRDefault="00D1196D" w:rsidP="00D1196D">
            <w:pPr>
              <w:pStyle w:val="DipnotMetni"/>
              <w:jc w:val="center"/>
              <w:rPr>
                <w:rFonts w:asciiTheme="majorBidi" w:hAnsiTheme="majorBidi" w:cstheme="majorBidi"/>
                <w:sz w:val="16"/>
                <w:szCs w:val="16"/>
              </w:rPr>
            </w:pPr>
            <w:r>
              <w:rPr>
                <w:rFonts w:asciiTheme="majorBidi" w:hAnsiTheme="majorBidi" w:cstheme="majorBidi"/>
                <w:sz w:val="16"/>
                <w:szCs w:val="16"/>
              </w:rPr>
              <w:t>2</w:t>
            </w:r>
          </w:p>
        </w:tc>
        <w:tc>
          <w:tcPr>
            <w:tcW w:w="42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Pr>
                <w:rFonts w:asciiTheme="majorBidi" w:hAnsiTheme="majorBidi" w:cstheme="majorBidi"/>
                <w:sz w:val="16"/>
                <w:szCs w:val="16"/>
              </w:rPr>
              <w:t>2</w:t>
            </w:r>
          </w:p>
        </w:tc>
        <w:tc>
          <w:tcPr>
            <w:tcW w:w="34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w:t>
            </w:r>
          </w:p>
        </w:tc>
        <w:tc>
          <w:tcPr>
            <w:tcW w:w="425" w:type="dxa"/>
            <w:tcBorders>
              <w:top w:val="single" w:sz="4" w:space="0" w:color="auto"/>
              <w:bottom w:val="single" w:sz="4" w:space="0" w:color="auto"/>
              <w:right w:val="single" w:sz="4" w:space="0" w:color="auto"/>
            </w:tcBorders>
            <w:vAlign w:val="center"/>
          </w:tcPr>
          <w:p w:rsidR="00C7592D" w:rsidRPr="00396E91" w:rsidRDefault="003A5F9F" w:rsidP="00E642ED">
            <w:pPr>
              <w:pStyle w:val="DipnotMetni"/>
              <w:jc w:val="center"/>
              <w:rPr>
                <w:rFonts w:asciiTheme="majorBidi" w:hAnsiTheme="majorBidi" w:cstheme="majorBidi"/>
                <w:sz w:val="16"/>
                <w:szCs w:val="16"/>
              </w:rPr>
            </w:pPr>
            <w:r>
              <w:rPr>
                <w:rFonts w:asciiTheme="majorBidi" w:hAnsiTheme="majorBidi" w:cstheme="majorBidi"/>
                <w:sz w:val="16"/>
                <w:szCs w:val="16"/>
              </w:rPr>
              <w:t>1</w:t>
            </w:r>
          </w:p>
        </w:tc>
        <w:tc>
          <w:tcPr>
            <w:tcW w:w="425" w:type="dxa"/>
            <w:tcBorders>
              <w:top w:val="single" w:sz="4" w:space="0" w:color="auto"/>
              <w:bottom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r>
              <w:rPr>
                <w:rFonts w:asciiTheme="majorBidi" w:hAnsiTheme="majorBidi" w:cstheme="majorBidi"/>
                <w:sz w:val="16"/>
                <w:szCs w:val="16"/>
              </w:rPr>
              <w:t>-</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EA</w:t>
            </w:r>
          </w:p>
        </w:tc>
        <w:tc>
          <w:tcPr>
            <w:tcW w:w="4969" w:type="dxa"/>
            <w:tcBorders>
              <w:top w:val="single" w:sz="4" w:space="0" w:color="auto"/>
              <w:left w:val="single" w:sz="4" w:space="0" w:color="auto"/>
              <w:bottom w:val="single" w:sz="4" w:space="0" w:color="auto"/>
            </w:tcBorders>
            <w:vAlign w:val="center"/>
          </w:tcPr>
          <w:p w:rsidR="00C7592D" w:rsidRPr="00396E91" w:rsidRDefault="00C7592D" w:rsidP="004B2DC6">
            <w:pPr>
              <w:pStyle w:val="DipnotMetni"/>
              <w:jc w:val="both"/>
              <w:rPr>
                <w:rFonts w:asciiTheme="majorBidi" w:hAnsiTheme="majorBidi" w:cstheme="majorBidi"/>
                <w:sz w:val="16"/>
                <w:szCs w:val="16"/>
              </w:rPr>
            </w:pPr>
            <w:r w:rsidRPr="00396E91">
              <w:rPr>
                <w:rFonts w:asciiTheme="majorBidi" w:hAnsiTheme="majorBidi" w:cstheme="majorBidi"/>
                <w:sz w:val="16"/>
                <w:szCs w:val="16"/>
              </w:rPr>
              <w:t>Sağlık Yönetimi, Sağlık Kurumları Yönetimi, Sağlık İşletmeciliği, Tıp</w:t>
            </w:r>
          </w:p>
          <w:p w:rsidR="00C7592D" w:rsidRPr="00396E91" w:rsidRDefault="00C7592D" w:rsidP="004B2DC6">
            <w:pPr>
              <w:pStyle w:val="DipnotMetni"/>
              <w:jc w:val="both"/>
              <w:rPr>
                <w:rFonts w:asciiTheme="majorBidi" w:hAnsiTheme="majorBidi" w:cstheme="majorBidi"/>
                <w:sz w:val="16"/>
                <w:szCs w:val="16"/>
              </w:rPr>
            </w:pPr>
            <w:r w:rsidRPr="00396E91">
              <w:rPr>
                <w:rFonts w:asciiTheme="majorBidi" w:hAnsiTheme="majorBidi" w:cstheme="majorBidi"/>
                <w:sz w:val="16"/>
                <w:szCs w:val="16"/>
              </w:rPr>
              <w:t>Fakültesi, Diş Hekimliği, H</w:t>
            </w:r>
            <w:r>
              <w:rPr>
                <w:rFonts w:asciiTheme="majorBidi" w:hAnsiTheme="majorBidi" w:cstheme="majorBidi"/>
                <w:sz w:val="16"/>
                <w:szCs w:val="16"/>
              </w:rPr>
              <w:t>emşirelik, Ebelik Lisans Mezunu o</w:t>
            </w:r>
            <w:r w:rsidRPr="00396E91">
              <w:rPr>
                <w:rFonts w:asciiTheme="majorBidi" w:hAnsiTheme="majorBidi" w:cstheme="majorBidi"/>
                <w:sz w:val="16"/>
                <w:szCs w:val="16"/>
              </w:rPr>
              <w:t>lmak</w:t>
            </w:r>
          </w:p>
        </w:tc>
      </w:tr>
      <w:tr w:rsidR="00C7592D" w:rsidRPr="00396E91" w:rsidTr="00E642ED">
        <w:trPr>
          <w:trHeight w:val="345"/>
          <w:jc w:val="center"/>
        </w:trPr>
        <w:tc>
          <w:tcPr>
            <w:tcW w:w="1555" w:type="dxa"/>
            <w:gridSpan w:val="3"/>
            <w:tcBorders>
              <w:right w:val="single" w:sz="4" w:space="0" w:color="auto"/>
            </w:tcBorders>
            <w:vAlign w:val="center"/>
          </w:tcPr>
          <w:p w:rsidR="00C7592D" w:rsidRPr="00396E91" w:rsidRDefault="00C7592D" w:rsidP="00EA2EA3">
            <w:pPr>
              <w:pStyle w:val="DipnotMetni"/>
              <w:jc w:val="both"/>
              <w:rPr>
                <w:rFonts w:asciiTheme="majorBidi" w:hAnsiTheme="majorBidi" w:cstheme="majorBidi"/>
                <w:b/>
                <w:bCs/>
                <w:sz w:val="16"/>
                <w:szCs w:val="16"/>
              </w:rPr>
            </w:pPr>
            <w:r>
              <w:rPr>
                <w:rFonts w:asciiTheme="majorBidi" w:hAnsiTheme="majorBidi" w:cstheme="majorBidi"/>
                <w:b/>
                <w:bCs/>
                <w:sz w:val="16"/>
                <w:szCs w:val="16"/>
              </w:rPr>
              <w:t>Sosyal Hizmet</w:t>
            </w:r>
          </w:p>
        </w:tc>
        <w:tc>
          <w:tcPr>
            <w:tcW w:w="127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Pr>
                <w:rFonts w:asciiTheme="majorBidi" w:hAnsiTheme="majorBidi" w:cstheme="majorBidi"/>
                <w:sz w:val="16"/>
                <w:szCs w:val="16"/>
              </w:rPr>
              <w:t>Yüksek Lisans</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Pr>
                <w:rFonts w:asciiTheme="majorBidi" w:hAnsiTheme="majorBidi" w:cstheme="majorBidi"/>
                <w:sz w:val="16"/>
                <w:szCs w:val="16"/>
              </w:rPr>
              <w:t>12</w:t>
            </w:r>
          </w:p>
        </w:tc>
        <w:tc>
          <w:tcPr>
            <w:tcW w:w="788" w:type="dxa"/>
            <w:tcBorders>
              <w:top w:val="single" w:sz="4" w:space="0" w:color="auto"/>
              <w:bottom w:val="single" w:sz="4" w:space="0" w:color="auto"/>
            </w:tcBorders>
            <w:vAlign w:val="center"/>
          </w:tcPr>
          <w:p w:rsidR="00C7592D" w:rsidRDefault="00D1196D" w:rsidP="00D1196D">
            <w:pPr>
              <w:pStyle w:val="DipnotMetni"/>
              <w:jc w:val="center"/>
              <w:rPr>
                <w:rFonts w:asciiTheme="majorBidi" w:hAnsiTheme="majorBidi" w:cstheme="majorBidi"/>
                <w:sz w:val="16"/>
                <w:szCs w:val="16"/>
              </w:rPr>
            </w:pPr>
            <w:r>
              <w:rPr>
                <w:rFonts w:asciiTheme="majorBidi" w:hAnsiTheme="majorBidi" w:cstheme="majorBidi"/>
                <w:sz w:val="16"/>
                <w:szCs w:val="16"/>
              </w:rPr>
              <w:t>2</w:t>
            </w:r>
          </w:p>
        </w:tc>
        <w:tc>
          <w:tcPr>
            <w:tcW w:w="42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Pr>
                <w:rFonts w:asciiTheme="majorBidi" w:hAnsiTheme="majorBidi" w:cstheme="majorBidi"/>
                <w:sz w:val="16"/>
                <w:szCs w:val="16"/>
              </w:rPr>
              <w:t>2</w:t>
            </w:r>
          </w:p>
        </w:tc>
        <w:tc>
          <w:tcPr>
            <w:tcW w:w="34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p>
        </w:tc>
        <w:tc>
          <w:tcPr>
            <w:tcW w:w="425" w:type="dxa"/>
            <w:tcBorders>
              <w:top w:val="single" w:sz="4" w:space="0" w:color="auto"/>
              <w:bottom w:val="single" w:sz="4" w:space="0" w:color="auto"/>
              <w:right w:val="single" w:sz="4" w:space="0" w:color="auto"/>
            </w:tcBorders>
            <w:vAlign w:val="center"/>
          </w:tcPr>
          <w:p w:rsidR="00C7592D" w:rsidRPr="00396E91" w:rsidRDefault="003A5F9F" w:rsidP="00E642ED">
            <w:pPr>
              <w:pStyle w:val="DipnotMetni"/>
              <w:jc w:val="center"/>
              <w:rPr>
                <w:rFonts w:asciiTheme="majorBidi" w:hAnsiTheme="majorBidi" w:cstheme="majorBidi"/>
                <w:sz w:val="16"/>
                <w:szCs w:val="16"/>
              </w:rPr>
            </w:pPr>
            <w:r>
              <w:rPr>
                <w:rFonts w:asciiTheme="majorBidi" w:hAnsiTheme="majorBidi" w:cstheme="majorBidi"/>
                <w:sz w:val="16"/>
                <w:szCs w:val="16"/>
              </w:rPr>
              <w:t>-</w:t>
            </w:r>
          </w:p>
        </w:tc>
        <w:tc>
          <w:tcPr>
            <w:tcW w:w="425" w:type="dxa"/>
            <w:tcBorders>
              <w:top w:val="single" w:sz="4" w:space="0" w:color="auto"/>
              <w:bottom w:val="single" w:sz="4" w:space="0" w:color="auto"/>
            </w:tcBorders>
            <w:vAlign w:val="center"/>
          </w:tcPr>
          <w:p w:rsidR="00C7592D" w:rsidRDefault="00C7592D" w:rsidP="00E642ED">
            <w:pPr>
              <w:pStyle w:val="DipnotMetni"/>
              <w:jc w:val="center"/>
              <w:rPr>
                <w:rFonts w:asciiTheme="majorBidi" w:hAnsiTheme="majorBidi" w:cstheme="majorBidi"/>
                <w:sz w:val="16"/>
                <w:szCs w:val="16"/>
              </w:rPr>
            </w:pPr>
          </w:p>
        </w:tc>
        <w:tc>
          <w:tcPr>
            <w:tcW w:w="567" w:type="dxa"/>
            <w:tcBorders>
              <w:top w:val="single" w:sz="4" w:space="0" w:color="auto"/>
              <w:bottom w:val="single" w:sz="4" w:space="0" w:color="auto"/>
              <w:right w:val="single" w:sz="4" w:space="0" w:color="auto"/>
            </w:tcBorders>
            <w:vAlign w:val="center"/>
          </w:tcPr>
          <w:p w:rsidR="00C7592D" w:rsidRPr="00396E91" w:rsidRDefault="00BA5A00" w:rsidP="00EA2EA3">
            <w:pPr>
              <w:pStyle w:val="DipnotMetni"/>
              <w:jc w:val="both"/>
              <w:rPr>
                <w:rFonts w:asciiTheme="majorBidi" w:hAnsiTheme="majorBidi" w:cstheme="majorBidi"/>
                <w:sz w:val="16"/>
                <w:szCs w:val="16"/>
              </w:rPr>
            </w:pPr>
            <w:r>
              <w:rPr>
                <w:rFonts w:asciiTheme="majorBidi" w:hAnsiTheme="majorBidi" w:cstheme="majorBidi"/>
                <w:sz w:val="16"/>
                <w:szCs w:val="16"/>
              </w:rPr>
              <w:t>EA</w:t>
            </w:r>
          </w:p>
        </w:tc>
        <w:tc>
          <w:tcPr>
            <w:tcW w:w="4969" w:type="dxa"/>
            <w:tcBorders>
              <w:top w:val="single" w:sz="4" w:space="0" w:color="auto"/>
              <w:left w:val="single" w:sz="4" w:space="0" w:color="auto"/>
              <w:bottom w:val="single" w:sz="4" w:space="0" w:color="auto"/>
            </w:tcBorders>
            <w:vAlign w:val="center"/>
          </w:tcPr>
          <w:p w:rsidR="00C7592D" w:rsidRPr="00396E91" w:rsidRDefault="00C7592D" w:rsidP="008D6CCD">
            <w:pPr>
              <w:pStyle w:val="DipnotMetni"/>
              <w:jc w:val="both"/>
              <w:rPr>
                <w:rFonts w:asciiTheme="majorBidi" w:hAnsiTheme="majorBidi" w:cstheme="majorBidi"/>
                <w:sz w:val="16"/>
                <w:szCs w:val="16"/>
              </w:rPr>
            </w:pPr>
            <w:r w:rsidRPr="009B602C">
              <w:rPr>
                <w:rFonts w:asciiTheme="majorBidi" w:hAnsiTheme="majorBidi" w:cstheme="majorBidi"/>
                <w:sz w:val="16"/>
                <w:szCs w:val="16"/>
              </w:rPr>
              <w:t>Sosyal Hizmet</w:t>
            </w:r>
            <w:r>
              <w:rPr>
                <w:rFonts w:asciiTheme="majorBidi" w:hAnsiTheme="majorBidi" w:cstheme="majorBidi"/>
                <w:sz w:val="16"/>
                <w:szCs w:val="16"/>
              </w:rPr>
              <w:t xml:space="preserve">, Psikoloji, </w:t>
            </w:r>
            <w:r w:rsidRPr="009B602C">
              <w:rPr>
                <w:rFonts w:asciiTheme="majorBidi" w:hAnsiTheme="majorBidi" w:cstheme="majorBidi"/>
                <w:sz w:val="16"/>
                <w:szCs w:val="16"/>
              </w:rPr>
              <w:t>Psik</w:t>
            </w:r>
            <w:r>
              <w:rPr>
                <w:rFonts w:asciiTheme="majorBidi" w:hAnsiTheme="majorBidi" w:cstheme="majorBidi"/>
                <w:sz w:val="16"/>
                <w:szCs w:val="16"/>
              </w:rPr>
              <w:t>olojik Danışmanlık ve Rehberlik</w:t>
            </w:r>
            <w:r w:rsidR="008D6CCD">
              <w:rPr>
                <w:rFonts w:asciiTheme="majorBidi" w:hAnsiTheme="majorBidi" w:cstheme="majorBidi"/>
                <w:sz w:val="16"/>
                <w:szCs w:val="16"/>
              </w:rPr>
              <w:t>,</w:t>
            </w:r>
            <w:r>
              <w:rPr>
                <w:rFonts w:asciiTheme="majorBidi" w:hAnsiTheme="majorBidi" w:cstheme="majorBidi"/>
                <w:sz w:val="16"/>
                <w:szCs w:val="16"/>
              </w:rPr>
              <w:t xml:space="preserve"> Sosyoloji</w:t>
            </w:r>
            <w:r w:rsidRPr="009B602C">
              <w:rPr>
                <w:rFonts w:asciiTheme="majorBidi" w:hAnsiTheme="majorBidi" w:cstheme="majorBidi"/>
                <w:sz w:val="16"/>
                <w:szCs w:val="16"/>
              </w:rPr>
              <w:t xml:space="preserve"> </w:t>
            </w:r>
            <w:r w:rsidR="008D6CCD">
              <w:rPr>
                <w:rFonts w:asciiTheme="majorBidi" w:hAnsiTheme="majorBidi" w:cstheme="majorBidi"/>
                <w:sz w:val="16"/>
                <w:szCs w:val="16"/>
              </w:rPr>
              <w:t xml:space="preserve">ve Özel Eğitim </w:t>
            </w:r>
            <w:r w:rsidRPr="009B602C">
              <w:rPr>
                <w:rFonts w:asciiTheme="majorBidi" w:hAnsiTheme="majorBidi" w:cstheme="majorBidi"/>
                <w:sz w:val="16"/>
                <w:szCs w:val="16"/>
              </w:rPr>
              <w:t>bölümlerinden mezun olmak</w:t>
            </w:r>
            <w:r w:rsidR="008D6CCD">
              <w:rPr>
                <w:rFonts w:asciiTheme="majorBidi" w:hAnsiTheme="majorBidi" w:cstheme="majorBidi"/>
                <w:sz w:val="16"/>
                <w:szCs w:val="16"/>
              </w:rPr>
              <w:t xml:space="preserve"> (Alan dışından gelecek öğrencilere bilimsel hazırlık programı uygulanacaktır)</w:t>
            </w:r>
          </w:p>
        </w:tc>
      </w:tr>
      <w:tr w:rsidR="00C7592D" w:rsidRPr="00396E91" w:rsidTr="00E642ED">
        <w:trPr>
          <w:trHeight w:val="345"/>
          <w:jc w:val="center"/>
        </w:trPr>
        <w:tc>
          <w:tcPr>
            <w:tcW w:w="1555" w:type="dxa"/>
            <w:gridSpan w:val="3"/>
            <w:tcBorders>
              <w:right w:val="single" w:sz="4" w:space="0" w:color="auto"/>
            </w:tcBorders>
            <w:vAlign w:val="center"/>
          </w:tcPr>
          <w:p w:rsidR="00C7592D" w:rsidRPr="00396E91" w:rsidRDefault="00C7592D" w:rsidP="00EA2EA3">
            <w:pPr>
              <w:pStyle w:val="DipnotMetni"/>
              <w:jc w:val="both"/>
              <w:rPr>
                <w:rFonts w:asciiTheme="majorBidi" w:hAnsiTheme="majorBidi" w:cstheme="majorBidi"/>
                <w:b/>
                <w:bCs/>
                <w:sz w:val="16"/>
                <w:szCs w:val="16"/>
              </w:rPr>
            </w:pPr>
            <w:r w:rsidRPr="00396E91">
              <w:rPr>
                <w:rFonts w:asciiTheme="majorBidi" w:hAnsiTheme="majorBidi" w:cstheme="majorBidi"/>
                <w:b/>
                <w:bCs/>
                <w:sz w:val="16"/>
                <w:szCs w:val="16"/>
              </w:rPr>
              <w:t>Sosyoloji</w:t>
            </w:r>
          </w:p>
        </w:tc>
        <w:tc>
          <w:tcPr>
            <w:tcW w:w="127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Yüksek Lisans</w:t>
            </w:r>
            <w:r w:rsidRPr="00396E91">
              <w:rPr>
                <w:rFonts w:asciiTheme="majorBidi" w:hAnsiTheme="majorBidi" w:cstheme="majorBidi"/>
                <w:sz w:val="16"/>
                <w:szCs w:val="16"/>
              </w:rPr>
              <w:sym w:font="Symbol" w:char="F02A"/>
            </w:r>
          </w:p>
        </w:tc>
        <w:tc>
          <w:tcPr>
            <w:tcW w:w="56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10</w:t>
            </w:r>
          </w:p>
        </w:tc>
        <w:tc>
          <w:tcPr>
            <w:tcW w:w="788" w:type="dxa"/>
            <w:tcBorders>
              <w:top w:val="single" w:sz="4" w:space="0" w:color="auto"/>
              <w:bottom w:val="single" w:sz="4" w:space="0" w:color="auto"/>
            </w:tcBorders>
            <w:vAlign w:val="center"/>
          </w:tcPr>
          <w:p w:rsidR="00C7592D" w:rsidRPr="00396E91" w:rsidRDefault="00D1196D" w:rsidP="00D1196D">
            <w:pPr>
              <w:pStyle w:val="DipnotMetni"/>
              <w:jc w:val="center"/>
              <w:rPr>
                <w:rFonts w:asciiTheme="majorBidi" w:hAnsiTheme="majorBidi" w:cstheme="majorBidi"/>
                <w:sz w:val="16"/>
                <w:szCs w:val="16"/>
              </w:rPr>
            </w:pPr>
            <w:r>
              <w:rPr>
                <w:rFonts w:asciiTheme="majorBidi" w:hAnsiTheme="majorBidi" w:cstheme="majorBidi"/>
                <w:sz w:val="16"/>
                <w:szCs w:val="16"/>
              </w:rPr>
              <w:t>2</w:t>
            </w:r>
          </w:p>
        </w:tc>
        <w:tc>
          <w:tcPr>
            <w:tcW w:w="42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2</w:t>
            </w:r>
          </w:p>
        </w:tc>
        <w:tc>
          <w:tcPr>
            <w:tcW w:w="34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2</w:t>
            </w:r>
          </w:p>
        </w:tc>
        <w:tc>
          <w:tcPr>
            <w:tcW w:w="425" w:type="dxa"/>
            <w:tcBorders>
              <w:top w:val="single" w:sz="4" w:space="0" w:color="auto"/>
              <w:bottom w:val="single" w:sz="4" w:space="0" w:color="auto"/>
              <w:right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r w:rsidRPr="00396E91">
              <w:rPr>
                <w:rFonts w:asciiTheme="majorBidi" w:hAnsiTheme="majorBidi" w:cstheme="majorBidi"/>
                <w:sz w:val="16"/>
                <w:szCs w:val="16"/>
              </w:rPr>
              <w:t>1</w:t>
            </w:r>
          </w:p>
        </w:tc>
        <w:tc>
          <w:tcPr>
            <w:tcW w:w="425" w:type="dxa"/>
            <w:tcBorders>
              <w:top w:val="single" w:sz="4" w:space="0" w:color="auto"/>
              <w:bottom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r>
              <w:rPr>
                <w:rFonts w:asciiTheme="majorBidi" w:hAnsiTheme="majorBidi" w:cstheme="majorBidi"/>
                <w:sz w:val="16"/>
                <w:szCs w:val="16"/>
              </w:rPr>
              <w:t>-</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EA</w:t>
            </w:r>
          </w:p>
        </w:tc>
        <w:tc>
          <w:tcPr>
            <w:tcW w:w="4969" w:type="dxa"/>
            <w:tcBorders>
              <w:top w:val="single" w:sz="4" w:space="0" w:color="auto"/>
              <w:left w:val="single" w:sz="4" w:space="0" w:color="auto"/>
              <w:bottom w:val="single" w:sz="4" w:space="0" w:color="auto"/>
            </w:tcBorders>
            <w:vAlign w:val="center"/>
          </w:tcPr>
          <w:p w:rsidR="00C7592D" w:rsidRPr="00396E91" w:rsidRDefault="00C7592D" w:rsidP="004B2DC6">
            <w:pPr>
              <w:pStyle w:val="DipnotMetni"/>
              <w:jc w:val="both"/>
              <w:rPr>
                <w:rFonts w:asciiTheme="majorBidi" w:hAnsiTheme="majorBidi" w:cstheme="majorBidi"/>
                <w:sz w:val="16"/>
                <w:szCs w:val="16"/>
              </w:rPr>
            </w:pPr>
            <w:r w:rsidRPr="00396E91">
              <w:rPr>
                <w:rFonts w:asciiTheme="majorBidi" w:hAnsiTheme="majorBidi" w:cstheme="majorBidi"/>
                <w:sz w:val="16"/>
                <w:szCs w:val="16"/>
              </w:rPr>
              <w:t>Sosyoloji, Felsefe, Psikoloji, Antropoloji, Sosyal Hizmet, Kamu Yönetimi, Hukuk lisans mezunu olmak</w:t>
            </w:r>
          </w:p>
        </w:tc>
      </w:tr>
      <w:tr w:rsidR="00C7592D" w:rsidRPr="00396E91" w:rsidTr="00E642ED">
        <w:trPr>
          <w:trHeight w:val="345"/>
          <w:jc w:val="center"/>
        </w:trPr>
        <w:tc>
          <w:tcPr>
            <w:tcW w:w="1555" w:type="dxa"/>
            <w:gridSpan w:val="3"/>
            <w:tcBorders>
              <w:right w:val="single" w:sz="4" w:space="0" w:color="auto"/>
            </w:tcBorders>
            <w:vAlign w:val="center"/>
          </w:tcPr>
          <w:p w:rsidR="00C7592D" w:rsidRPr="00396E91" w:rsidRDefault="00C7592D" w:rsidP="00EA2EA3">
            <w:pPr>
              <w:pStyle w:val="DipnotMetni"/>
              <w:jc w:val="both"/>
              <w:rPr>
                <w:rFonts w:asciiTheme="majorBidi" w:hAnsiTheme="majorBidi" w:cstheme="majorBidi"/>
                <w:b/>
                <w:bCs/>
                <w:sz w:val="16"/>
                <w:szCs w:val="16"/>
              </w:rPr>
            </w:pPr>
            <w:r w:rsidRPr="00396E91">
              <w:rPr>
                <w:rFonts w:asciiTheme="majorBidi" w:hAnsiTheme="majorBidi" w:cstheme="majorBidi"/>
                <w:b/>
                <w:bCs/>
                <w:sz w:val="16"/>
                <w:szCs w:val="16"/>
              </w:rPr>
              <w:t>Kamu Yönetimi</w:t>
            </w:r>
          </w:p>
        </w:tc>
        <w:tc>
          <w:tcPr>
            <w:tcW w:w="127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Yüksek Lisans</w:t>
            </w:r>
            <w:r w:rsidRPr="00396E91">
              <w:rPr>
                <w:rFonts w:asciiTheme="majorBidi" w:hAnsiTheme="majorBidi" w:cstheme="majorBidi"/>
                <w:sz w:val="16"/>
                <w:szCs w:val="16"/>
              </w:rPr>
              <w:sym w:font="Symbol" w:char="F02A"/>
            </w:r>
          </w:p>
        </w:tc>
        <w:tc>
          <w:tcPr>
            <w:tcW w:w="56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20</w:t>
            </w:r>
          </w:p>
        </w:tc>
        <w:tc>
          <w:tcPr>
            <w:tcW w:w="788" w:type="dxa"/>
            <w:tcBorders>
              <w:top w:val="single" w:sz="4" w:space="0" w:color="auto"/>
              <w:bottom w:val="single" w:sz="4" w:space="0" w:color="auto"/>
            </w:tcBorders>
          </w:tcPr>
          <w:p w:rsidR="00C81007" w:rsidRDefault="00C81007" w:rsidP="00EA2EA3">
            <w:pPr>
              <w:pStyle w:val="DipnotMetni"/>
              <w:jc w:val="both"/>
              <w:rPr>
                <w:rFonts w:asciiTheme="majorBidi" w:hAnsiTheme="majorBidi" w:cstheme="majorBidi"/>
                <w:sz w:val="16"/>
                <w:szCs w:val="16"/>
              </w:rPr>
            </w:pPr>
          </w:p>
          <w:p w:rsidR="00C7592D" w:rsidRDefault="00C81007" w:rsidP="00C81007">
            <w:pPr>
              <w:pStyle w:val="DipnotMetni"/>
              <w:jc w:val="center"/>
              <w:rPr>
                <w:rFonts w:asciiTheme="majorBidi" w:hAnsiTheme="majorBidi" w:cstheme="majorBidi"/>
                <w:sz w:val="16"/>
                <w:szCs w:val="16"/>
              </w:rPr>
            </w:pPr>
            <w:r>
              <w:rPr>
                <w:rFonts w:asciiTheme="majorBidi" w:hAnsiTheme="majorBidi" w:cstheme="majorBidi"/>
                <w:sz w:val="16"/>
                <w:szCs w:val="16"/>
              </w:rPr>
              <w:t>2</w:t>
            </w:r>
          </w:p>
        </w:tc>
        <w:tc>
          <w:tcPr>
            <w:tcW w:w="42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Pr>
                <w:rFonts w:asciiTheme="majorBidi" w:hAnsiTheme="majorBidi" w:cstheme="majorBidi"/>
                <w:sz w:val="16"/>
                <w:szCs w:val="16"/>
              </w:rPr>
              <w:t>2</w:t>
            </w:r>
          </w:p>
        </w:tc>
        <w:tc>
          <w:tcPr>
            <w:tcW w:w="34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w:t>
            </w:r>
          </w:p>
        </w:tc>
        <w:tc>
          <w:tcPr>
            <w:tcW w:w="425" w:type="dxa"/>
            <w:tcBorders>
              <w:top w:val="single" w:sz="4" w:space="0" w:color="auto"/>
              <w:bottom w:val="single" w:sz="4" w:space="0" w:color="auto"/>
              <w:right w:val="single" w:sz="4" w:space="0" w:color="auto"/>
            </w:tcBorders>
            <w:vAlign w:val="center"/>
          </w:tcPr>
          <w:p w:rsidR="00C7592D" w:rsidRPr="00396E91" w:rsidRDefault="003A5F9F" w:rsidP="00E642ED">
            <w:pPr>
              <w:pStyle w:val="DipnotMetni"/>
              <w:jc w:val="center"/>
              <w:rPr>
                <w:rFonts w:asciiTheme="majorBidi" w:hAnsiTheme="majorBidi" w:cstheme="majorBidi"/>
                <w:sz w:val="16"/>
                <w:szCs w:val="16"/>
              </w:rPr>
            </w:pPr>
            <w:r>
              <w:rPr>
                <w:rFonts w:asciiTheme="majorBidi" w:hAnsiTheme="majorBidi" w:cstheme="majorBidi"/>
                <w:sz w:val="16"/>
                <w:szCs w:val="16"/>
              </w:rPr>
              <w:t>1</w:t>
            </w:r>
          </w:p>
        </w:tc>
        <w:tc>
          <w:tcPr>
            <w:tcW w:w="425" w:type="dxa"/>
            <w:tcBorders>
              <w:top w:val="single" w:sz="4" w:space="0" w:color="auto"/>
              <w:bottom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r>
              <w:rPr>
                <w:rFonts w:asciiTheme="majorBidi" w:hAnsiTheme="majorBidi" w:cstheme="majorBidi"/>
                <w:sz w:val="16"/>
                <w:szCs w:val="16"/>
              </w:rPr>
              <w:t>-</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EA</w:t>
            </w:r>
          </w:p>
        </w:tc>
        <w:tc>
          <w:tcPr>
            <w:tcW w:w="4969" w:type="dxa"/>
            <w:tcBorders>
              <w:top w:val="single" w:sz="4" w:space="0" w:color="auto"/>
              <w:left w:val="single" w:sz="4" w:space="0" w:color="auto"/>
              <w:bottom w:val="single" w:sz="4" w:space="0" w:color="auto"/>
            </w:tcBorders>
            <w:vAlign w:val="center"/>
          </w:tcPr>
          <w:p w:rsidR="00C7592D" w:rsidRPr="00396E91" w:rsidRDefault="00C7592D" w:rsidP="004B2DC6">
            <w:pPr>
              <w:pStyle w:val="DipnotMetni"/>
              <w:jc w:val="both"/>
              <w:rPr>
                <w:rFonts w:asciiTheme="majorBidi" w:hAnsiTheme="majorBidi" w:cstheme="majorBidi"/>
                <w:sz w:val="16"/>
                <w:szCs w:val="16"/>
              </w:rPr>
            </w:pPr>
            <w:r w:rsidRPr="00396E91">
              <w:rPr>
                <w:rFonts w:asciiTheme="majorBidi" w:hAnsiTheme="majorBidi" w:cstheme="majorBidi"/>
                <w:sz w:val="16"/>
                <w:szCs w:val="16"/>
              </w:rPr>
              <w:t>Kamu Yönetimi, Siyaset Bilimi ve Kamu Yönetimi ve Maliye bölümlerinden mezun olmak</w:t>
            </w:r>
          </w:p>
        </w:tc>
      </w:tr>
      <w:tr w:rsidR="00C7592D" w:rsidRPr="00396E91" w:rsidTr="00E642ED">
        <w:trPr>
          <w:trHeight w:val="345"/>
          <w:jc w:val="center"/>
        </w:trPr>
        <w:tc>
          <w:tcPr>
            <w:tcW w:w="1555" w:type="dxa"/>
            <w:gridSpan w:val="3"/>
            <w:vMerge w:val="restart"/>
            <w:tcBorders>
              <w:right w:val="single" w:sz="4" w:space="0" w:color="auto"/>
            </w:tcBorders>
            <w:vAlign w:val="center"/>
          </w:tcPr>
          <w:p w:rsidR="00C7592D" w:rsidRPr="00396E91" w:rsidRDefault="00C7592D" w:rsidP="00F753DC">
            <w:pPr>
              <w:pStyle w:val="DipnotMetni"/>
              <w:rPr>
                <w:rFonts w:asciiTheme="majorBidi" w:hAnsiTheme="majorBidi" w:cstheme="majorBidi"/>
                <w:b/>
                <w:bCs/>
                <w:sz w:val="16"/>
                <w:szCs w:val="16"/>
              </w:rPr>
            </w:pPr>
            <w:r w:rsidRPr="00396E91">
              <w:rPr>
                <w:rFonts w:asciiTheme="majorBidi" w:hAnsiTheme="majorBidi" w:cstheme="majorBidi"/>
                <w:b/>
                <w:bCs/>
                <w:sz w:val="16"/>
                <w:szCs w:val="16"/>
              </w:rPr>
              <w:t>Kürt Dili ve Kültürü</w:t>
            </w:r>
          </w:p>
        </w:tc>
        <w:tc>
          <w:tcPr>
            <w:tcW w:w="127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Pr>
                <w:rFonts w:asciiTheme="majorBidi" w:hAnsiTheme="majorBidi" w:cstheme="majorBidi"/>
                <w:sz w:val="16"/>
                <w:szCs w:val="16"/>
              </w:rPr>
              <w:t>Yüksek Lisans</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Pr>
                <w:rFonts w:asciiTheme="majorBidi" w:hAnsiTheme="majorBidi" w:cstheme="majorBidi"/>
                <w:sz w:val="16"/>
                <w:szCs w:val="16"/>
              </w:rPr>
              <w:t>8</w:t>
            </w:r>
          </w:p>
        </w:tc>
        <w:tc>
          <w:tcPr>
            <w:tcW w:w="788" w:type="dxa"/>
            <w:tcBorders>
              <w:top w:val="single" w:sz="4" w:space="0" w:color="auto"/>
              <w:bottom w:val="single" w:sz="4" w:space="0" w:color="auto"/>
            </w:tcBorders>
          </w:tcPr>
          <w:p w:rsidR="00C7592D" w:rsidRDefault="00C7592D" w:rsidP="00EA2EA3">
            <w:pPr>
              <w:pStyle w:val="DipnotMetni"/>
              <w:jc w:val="both"/>
              <w:rPr>
                <w:rFonts w:asciiTheme="majorBidi" w:hAnsiTheme="majorBidi" w:cstheme="majorBidi"/>
                <w:sz w:val="16"/>
                <w:szCs w:val="16"/>
              </w:rPr>
            </w:pPr>
          </w:p>
        </w:tc>
        <w:tc>
          <w:tcPr>
            <w:tcW w:w="42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Pr>
                <w:rFonts w:asciiTheme="majorBidi" w:hAnsiTheme="majorBidi" w:cstheme="majorBidi"/>
                <w:sz w:val="16"/>
                <w:szCs w:val="16"/>
              </w:rPr>
              <w:t>2</w:t>
            </w:r>
          </w:p>
        </w:tc>
        <w:tc>
          <w:tcPr>
            <w:tcW w:w="34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p>
        </w:tc>
        <w:tc>
          <w:tcPr>
            <w:tcW w:w="425" w:type="dxa"/>
            <w:tcBorders>
              <w:top w:val="single" w:sz="4" w:space="0" w:color="auto"/>
              <w:bottom w:val="single" w:sz="4" w:space="0" w:color="auto"/>
              <w:right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C7592D" w:rsidRDefault="00C7592D" w:rsidP="00E642ED">
            <w:pPr>
              <w:pStyle w:val="DipnotMetni"/>
              <w:jc w:val="center"/>
              <w:rPr>
                <w:rFonts w:asciiTheme="majorBidi" w:hAnsiTheme="majorBidi" w:cstheme="majorBidi"/>
                <w:sz w:val="16"/>
                <w:szCs w:val="16"/>
              </w:rPr>
            </w:pPr>
          </w:p>
        </w:tc>
        <w:tc>
          <w:tcPr>
            <w:tcW w:w="56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Pr>
                <w:rFonts w:asciiTheme="majorBidi" w:hAnsiTheme="majorBidi" w:cstheme="majorBidi"/>
                <w:sz w:val="16"/>
                <w:szCs w:val="16"/>
              </w:rPr>
              <w:t>SÖZ</w:t>
            </w:r>
          </w:p>
        </w:tc>
        <w:tc>
          <w:tcPr>
            <w:tcW w:w="4969" w:type="dxa"/>
            <w:tcBorders>
              <w:top w:val="single" w:sz="4" w:space="0" w:color="auto"/>
              <w:left w:val="single" w:sz="4" w:space="0" w:color="auto"/>
              <w:bottom w:val="single" w:sz="4" w:space="0" w:color="auto"/>
            </w:tcBorders>
            <w:vAlign w:val="center"/>
          </w:tcPr>
          <w:p w:rsidR="00C7592D" w:rsidRPr="00396E91" w:rsidRDefault="00C7592D" w:rsidP="004B2DC6">
            <w:pPr>
              <w:pStyle w:val="DipnotMetni"/>
              <w:jc w:val="both"/>
              <w:rPr>
                <w:rFonts w:asciiTheme="majorBidi" w:hAnsiTheme="majorBidi" w:cstheme="majorBidi"/>
                <w:sz w:val="16"/>
                <w:szCs w:val="16"/>
              </w:rPr>
            </w:pPr>
            <w:r w:rsidRPr="00396E91">
              <w:rPr>
                <w:rFonts w:asciiTheme="majorBidi" w:hAnsiTheme="majorBidi" w:cstheme="majorBidi"/>
                <w:sz w:val="16"/>
                <w:szCs w:val="16"/>
              </w:rPr>
              <w:t>Kürt Dili ve Edebiyatı ve</w:t>
            </w:r>
            <w:r>
              <w:rPr>
                <w:rFonts w:asciiTheme="majorBidi" w:hAnsiTheme="majorBidi" w:cstheme="majorBidi"/>
                <w:sz w:val="16"/>
                <w:szCs w:val="16"/>
              </w:rPr>
              <w:t>ya</w:t>
            </w:r>
            <w:r w:rsidRPr="00396E91">
              <w:rPr>
                <w:rFonts w:asciiTheme="majorBidi" w:hAnsiTheme="majorBidi" w:cstheme="majorBidi"/>
                <w:sz w:val="16"/>
                <w:szCs w:val="16"/>
              </w:rPr>
              <w:t xml:space="preserve"> Kürt Dili ve Kültürü alanlarında</w:t>
            </w:r>
            <w:r>
              <w:rPr>
                <w:rFonts w:asciiTheme="majorBidi" w:hAnsiTheme="majorBidi" w:cstheme="majorBidi"/>
                <w:sz w:val="16"/>
                <w:szCs w:val="16"/>
              </w:rPr>
              <w:t>n mezun olmak.</w:t>
            </w:r>
          </w:p>
        </w:tc>
      </w:tr>
      <w:tr w:rsidR="00C7592D" w:rsidRPr="00396E91" w:rsidTr="00E642ED">
        <w:trPr>
          <w:trHeight w:val="313"/>
          <w:jc w:val="center"/>
        </w:trPr>
        <w:tc>
          <w:tcPr>
            <w:tcW w:w="1555" w:type="dxa"/>
            <w:gridSpan w:val="3"/>
            <w:vMerge/>
            <w:tcBorders>
              <w:bottom w:val="single" w:sz="4" w:space="0" w:color="auto"/>
              <w:right w:val="single" w:sz="4" w:space="0" w:color="auto"/>
            </w:tcBorders>
            <w:vAlign w:val="center"/>
          </w:tcPr>
          <w:p w:rsidR="00C7592D" w:rsidRPr="00396E91" w:rsidRDefault="00C7592D" w:rsidP="00F753DC">
            <w:pPr>
              <w:pStyle w:val="DipnotMetni"/>
              <w:rPr>
                <w:rFonts w:asciiTheme="majorBidi" w:hAnsiTheme="majorBidi" w:cstheme="majorBidi"/>
                <w:b/>
                <w:bCs/>
                <w:sz w:val="16"/>
                <w:szCs w:val="16"/>
              </w:rPr>
            </w:pPr>
          </w:p>
        </w:tc>
        <w:tc>
          <w:tcPr>
            <w:tcW w:w="127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Doktora</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4</w:t>
            </w:r>
          </w:p>
        </w:tc>
        <w:tc>
          <w:tcPr>
            <w:tcW w:w="788" w:type="dxa"/>
            <w:tcBorders>
              <w:top w:val="single" w:sz="4" w:space="0" w:color="auto"/>
              <w:bottom w:val="single" w:sz="4" w:space="0" w:color="auto"/>
            </w:tcBorders>
          </w:tcPr>
          <w:p w:rsidR="00C7592D" w:rsidRDefault="00C7592D" w:rsidP="00EA2EA3">
            <w:pPr>
              <w:pStyle w:val="DipnotMetni"/>
              <w:jc w:val="both"/>
              <w:rPr>
                <w:rFonts w:asciiTheme="majorBidi" w:hAnsiTheme="majorBidi" w:cstheme="majorBidi"/>
                <w:sz w:val="16"/>
                <w:szCs w:val="16"/>
              </w:rPr>
            </w:pPr>
          </w:p>
        </w:tc>
        <w:tc>
          <w:tcPr>
            <w:tcW w:w="425"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Pr>
                <w:rFonts w:asciiTheme="majorBidi" w:hAnsiTheme="majorBidi" w:cstheme="majorBidi"/>
                <w:sz w:val="16"/>
                <w:szCs w:val="16"/>
              </w:rPr>
              <w:t>2</w:t>
            </w:r>
          </w:p>
        </w:tc>
        <w:tc>
          <w:tcPr>
            <w:tcW w:w="34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2</w:t>
            </w:r>
          </w:p>
        </w:tc>
        <w:tc>
          <w:tcPr>
            <w:tcW w:w="425" w:type="dxa"/>
            <w:tcBorders>
              <w:top w:val="single" w:sz="4" w:space="0" w:color="auto"/>
              <w:bottom w:val="single" w:sz="4" w:space="0" w:color="auto"/>
              <w:right w:val="single" w:sz="4" w:space="0" w:color="auto"/>
            </w:tcBorders>
            <w:vAlign w:val="center"/>
          </w:tcPr>
          <w:p w:rsidR="00C7592D" w:rsidRPr="00396E91" w:rsidRDefault="003A5F9F" w:rsidP="00E642ED">
            <w:pPr>
              <w:pStyle w:val="DipnotMetni"/>
              <w:jc w:val="center"/>
              <w:rPr>
                <w:rFonts w:asciiTheme="majorBidi" w:hAnsiTheme="majorBidi" w:cstheme="majorBidi"/>
                <w:sz w:val="16"/>
                <w:szCs w:val="16"/>
              </w:rPr>
            </w:pPr>
            <w:r>
              <w:rPr>
                <w:rFonts w:asciiTheme="majorBidi" w:hAnsiTheme="majorBidi" w:cstheme="majorBidi"/>
                <w:sz w:val="16"/>
                <w:szCs w:val="16"/>
              </w:rPr>
              <w:t>1</w:t>
            </w:r>
          </w:p>
        </w:tc>
        <w:tc>
          <w:tcPr>
            <w:tcW w:w="425" w:type="dxa"/>
            <w:tcBorders>
              <w:top w:val="single" w:sz="4" w:space="0" w:color="auto"/>
              <w:bottom w:val="single" w:sz="4" w:space="0" w:color="auto"/>
            </w:tcBorders>
            <w:vAlign w:val="center"/>
          </w:tcPr>
          <w:p w:rsidR="00C7592D" w:rsidRPr="00396E91" w:rsidRDefault="00C7592D" w:rsidP="00E642ED">
            <w:pPr>
              <w:pStyle w:val="DipnotMetni"/>
              <w:jc w:val="center"/>
              <w:rPr>
                <w:rFonts w:asciiTheme="majorBidi" w:hAnsiTheme="majorBidi" w:cstheme="majorBidi"/>
                <w:sz w:val="16"/>
                <w:szCs w:val="16"/>
              </w:rPr>
            </w:pPr>
            <w:r>
              <w:rPr>
                <w:rFonts w:asciiTheme="majorBidi" w:hAnsiTheme="majorBidi" w:cstheme="majorBidi"/>
                <w:sz w:val="16"/>
                <w:szCs w:val="16"/>
              </w:rPr>
              <w:t>55</w:t>
            </w:r>
          </w:p>
        </w:tc>
        <w:tc>
          <w:tcPr>
            <w:tcW w:w="567" w:type="dxa"/>
            <w:tcBorders>
              <w:top w:val="single" w:sz="4" w:space="0" w:color="auto"/>
              <w:bottom w:val="single" w:sz="4" w:space="0" w:color="auto"/>
              <w:right w:val="single" w:sz="4" w:space="0" w:color="auto"/>
            </w:tcBorders>
            <w:vAlign w:val="center"/>
          </w:tcPr>
          <w:p w:rsidR="00C7592D" w:rsidRPr="00396E91" w:rsidRDefault="00C7592D" w:rsidP="00EA2EA3">
            <w:pPr>
              <w:pStyle w:val="DipnotMetni"/>
              <w:jc w:val="both"/>
              <w:rPr>
                <w:rFonts w:asciiTheme="majorBidi" w:hAnsiTheme="majorBidi" w:cstheme="majorBidi"/>
                <w:sz w:val="16"/>
                <w:szCs w:val="16"/>
              </w:rPr>
            </w:pPr>
            <w:r w:rsidRPr="00396E91">
              <w:rPr>
                <w:rFonts w:asciiTheme="majorBidi" w:hAnsiTheme="majorBidi" w:cstheme="majorBidi"/>
                <w:sz w:val="16"/>
                <w:szCs w:val="16"/>
              </w:rPr>
              <w:t>SÖZ</w:t>
            </w:r>
          </w:p>
        </w:tc>
        <w:tc>
          <w:tcPr>
            <w:tcW w:w="4969" w:type="dxa"/>
            <w:tcBorders>
              <w:top w:val="single" w:sz="4" w:space="0" w:color="auto"/>
              <w:left w:val="single" w:sz="4" w:space="0" w:color="auto"/>
              <w:bottom w:val="single" w:sz="4" w:space="0" w:color="auto"/>
            </w:tcBorders>
            <w:vAlign w:val="center"/>
          </w:tcPr>
          <w:p w:rsidR="00C7592D" w:rsidRPr="00396E91" w:rsidRDefault="00C7592D" w:rsidP="004B2DC6">
            <w:pPr>
              <w:pStyle w:val="DipnotMetni"/>
              <w:jc w:val="both"/>
              <w:rPr>
                <w:rFonts w:asciiTheme="majorBidi" w:hAnsiTheme="majorBidi" w:cstheme="majorBidi"/>
                <w:sz w:val="16"/>
                <w:szCs w:val="16"/>
              </w:rPr>
            </w:pPr>
            <w:r w:rsidRPr="00396E91">
              <w:rPr>
                <w:rFonts w:asciiTheme="majorBidi" w:hAnsiTheme="majorBidi" w:cstheme="majorBidi"/>
                <w:sz w:val="16"/>
                <w:szCs w:val="16"/>
              </w:rPr>
              <w:t>Kürt Dili ve Edebiyatı ve Kürt Dili ve Kültürü alanlarında tezli yüksek lisans yapmış olmak ve Kürtçe yayınlanmış çalışması olmak.</w:t>
            </w:r>
          </w:p>
        </w:tc>
      </w:tr>
    </w:tbl>
    <w:p w:rsidR="00014A3F" w:rsidRDefault="006C500D" w:rsidP="00B00F17">
      <w:pPr>
        <w:spacing w:before="40" w:afterLines="40" w:after="96" w:line="276" w:lineRule="auto"/>
        <w:jc w:val="both"/>
        <w:rPr>
          <w:rFonts w:asciiTheme="majorBidi" w:hAnsiTheme="majorBidi" w:cstheme="majorBidi"/>
          <w:bCs/>
          <w:sz w:val="16"/>
          <w:szCs w:val="16"/>
        </w:rPr>
      </w:pPr>
      <w:r w:rsidRPr="00396E91">
        <w:rPr>
          <w:rFonts w:asciiTheme="majorBidi" w:hAnsiTheme="majorBidi" w:cstheme="majorBidi"/>
          <w:bCs/>
          <w:sz w:val="16"/>
          <w:szCs w:val="16"/>
        </w:rPr>
        <w:t>* Dicle Üniversitesi Lisans Üstü Eğitim Öğretim ve Sınav Yönetmeliği 6. Maddenin 2. Fıkrası gereğince lisans birincilerine 1 (bir) kontenjan ayırılmıştır.</w:t>
      </w:r>
    </w:p>
    <w:p w:rsidR="00B43FF8" w:rsidRDefault="00B43FF8" w:rsidP="004B2DC6">
      <w:pPr>
        <w:spacing w:after="120"/>
        <w:rPr>
          <w:rFonts w:asciiTheme="majorBidi" w:eastAsia="Tahoma" w:hAnsiTheme="majorBidi" w:cstheme="majorBidi"/>
          <w:b/>
          <w:bCs/>
          <w:color w:val="FF0000"/>
          <w:w w:val="95"/>
          <w:sz w:val="16"/>
          <w:szCs w:val="16"/>
          <w:u w:val="single"/>
          <w14:textOutline w14:w="9525" w14:cap="rnd" w14:cmpd="sng" w14:algn="ctr">
            <w14:noFill/>
            <w14:prstDash w14:val="solid"/>
            <w14:bevel/>
          </w14:textOutline>
        </w:rPr>
      </w:pPr>
    </w:p>
    <w:p w:rsidR="00B43FF8" w:rsidRPr="00735898" w:rsidRDefault="00B43FF8" w:rsidP="00B43FF8">
      <w:pPr>
        <w:rPr>
          <w:rFonts w:eastAsia="Tahoma"/>
          <w:b/>
          <w:bCs/>
          <w:color w:val="FF0000"/>
          <w:w w:val="95"/>
          <w:sz w:val="20"/>
          <w:szCs w:val="20"/>
          <w:u w:val="single"/>
          <w14:textOutline w14:w="9525" w14:cap="rnd" w14:cmpd="sng" w14:algn="ctr">
            <w14:noFill/>
            <w14:prstDash w14:val="solid"/>
            <w14:bevel/>
          </w14:textOutline>
        </w:rPr>
      </w:pPr>
      <w:r w:rsidRPr="00735898">
        <w:rPr>
          <w:rFonts w:eastAsia="Tahoma"/>
          <w:b/>
          <w:bCs/>
          <w:color w:val="FF0000"/>
          <w:w w:val="95"/>
          <w:sz w:val="20"/>
          <w:szCs w:val="20"/>
          <w:u w:val="single"/>
          <w14:textOutline w14:w="9525" w14:cap="rnd" w14:cmpd="sng" w14:algn="ctr">
            <w14:noFill/>
            <w14:prstDash w14:val="solid"/>
            <w14:bevel/>
          </w14:textOutline>
        </w:rPr>
        <w:t>BAŞVURU KOŞULLARI</w:t>
      </w:r>
    </w:p>
    <w:p w:rsidR="00B43FF8" w:rsidRPr="006B3FB0" w:rsidRDefault="00B43FF8" w:rsidP="00B43FF8">
      <w:pPr>
        <w:jc w:val="both"/>
        <w:rPr>
          <w:sz w:val="20"/>
          <w:szCs w:val="20"/>
        </w:rPr>
      </w:pPr>
      <w:r w:rsidRPr="006B3FB0">
        <w:rPr>
          <w:sz w:val="20"/>
          <w:szCs w:val="20"/>
        </w:rPr>
        <w:t>1-Belirtilen ilgili programdan mezun olmak ve belirtilen açıklamaları sağlıyor olmak.</w:t>
      </w:r>
    </w:p>
    <w:p w:rsidR="00B43FF8" w:rsidRPr="006B3FB0" w:rsidRDefault="00B43FF8" w:rsidP="00B43FF8">
      <w:pPr>
        <w:jc w:val="both"/>
        <w:rPr>
          <w:sz w:val="20"/>
          <w:szCs w:val="20"/>
        </w:rPr>
      </w:pPr>
      <w:r w:rsidRPr="006B3FB0">
        <w:rPr>
          <w:sz w:val="20"/>
          <w:szCs w:val="20"/>
        </w:rPr>
        <w:t xml:space="preserve">2-Doktora programları için ilgili ALES puan türünde en az </w:t>
      </w:r>
      <w:r>
        <w:rPr>
          <w:sz w:val="20"/>
          <w:szCs w:val="20"/>
        </w:rPr>
        <w:t xml:space="preserve">60, tezli yüksek lisans ve ALES puanı isteyen tezsiz yüksek lisans programları için ise en az 55 </w:t>
      </w:r>
      <w:r w:rsidRPr="006B3FB0">
        <w:rPr>
          <w:sz w:val="20"/>
          <w:szCs w:val="20"/>
        </w:rPr>
        <w:t>puan almış olmak. ALES geçerlilik süresi 5 yıldır.</w:t>
      </w:r>
    </w:p>
    <w:p w:rsidR="00B43FF8" w:rsidRPr="006B3FB0" w:rsidRDefault="00B43FF8" w:rsidP="00B43FF8">
      <w:pPr>
        <w:jc w:val="both"/>
        <w:rPr>
          <w:sz w:val="20"/>
          <w:szCs w:val="20"/>
        </w:rPr>
      </w:pPr>
      <w:r w:rsidRPr="006B3FB0">
        <w:rPr>
          <w:sz w:val="20"/>
          <w:szCs w:val="20"/>
        </w:rPr>
        <w:t>3-</w:t>
      </w:r>
      <w:r w:rsidRPr="006B3FB0">
        <w:t xml:space="preserve"> </w:t>
      </w:r>
      <w:r w:rsidRPr="006B3FB0">
        <w:rPr>
          <w:sz w:val="20"/>
          <w:szCs w:val="20"/>
        </w:rPr>
        <w:t>Tezli yüksek lisans başvurularında adaylardan yabancı dil puanı istenmez ancak, geçerli yabancı dil puanını ibraz eden adayların puanı değerlendirmeye alınır. Geçerli yabancı dil puanı olmayan adayların ise yabancı dil puanı sıfır olarak kabul edilir. Yabancı dil sınavlarının geçerlilik süresi, sınavın yapıldığı tarihten itibaren 5 yıldır.</w:t>
      </w:r>
    </w:p>
    <w:p w:rsidR="00B43FF8" w:rsidRDefault="00B43FF8" w:rsidP="00B43FF8">
      <w:pPr>
        <w:jc w:val="both"/>
        <w:rPr>
          <w:sz w:val="20"/>
          <w:szCs w:val="20"/>
        </w:rPr>
      </w:pPr>
      <w:r w:rsidRPr="006B3FB0">
        <w:rPr>
          <w:sz w:val="20"/>
          <w:szCs w:val="20"/>
        </w:rPr>
        <w:t>4-Doktora programı için ise en az 55 yabancı dil puanına sahip olmak. Yabancı dil sınavlarının geçerlilik süresi, sınavın yapıldığı tarihten itibaren 5 yıldır.</w:t>
      </w:r>
    </w:p>
    <w:p w:rsidR="00961DC5" w:rsidRDefault="00961DC5" w:rsidP="00B43FF8">
      <w:pPr>
        <w:jc w:val="both"/>
        <w:rPr>
          <w:sz w:val="20"/>
          <w:szCs w:val="20"/>
        </w:rPr>
      </w:pPr>
      <w:r>
        <w:rPr>
          <w:sz w:val="20"/>
          <w:szCs w:val="20"/>
        </w:rPr>
        <w:t>5-</w:t>
      </w:r>
      <w:r w:rsidRPr="00961DC5">
        <w:t xml:space="preserve"> </w:t>
      </w:r>
      <w:r w:rsidRPr="00961DC5">
        <w:rPr>
          <w:sz w:val="20"/>
          <w:szCs w:val="20"/>
        </w:rPr>
        <w:t>Adaylara, eksikliklerini gidermek amacıyla anabilim dalı kurulunun önerisi ve Enstitünün onayı ile bilimsel hazırlık programı (BHP) uygulanabilir.</w:t>
      </w:r>
    </w:p>
    <w:p w:rsidR="00961DC5" w:rsidRDefault="00961DC5" w:rsidP="00B43FF8">
      <w:pPr>
        <w:jc w:val="both"/>
        <w:rPr>
          <w:sz w:val="20"/>
          <w:szCs w:val="20"/>
        </w:rPr>
      </w:pPr>
    </w:p>
    <w:p w:rsidR="00B43FF8" w:rsidRPr="00735898" w:rsidRDefault="00B43FF8" w:rsidP="00B43FF8">
      <w:pPr>
        <w:rPr>
          <w:rFonts w:eastAsia="Tahoma"/>
          <w:b/>
          <w:bCs/>
          <w:color w:val="FF0000"/>
          <w:w w:val="95"/>
          <w:sz w:val="20"/>
          <w:szCs w:val="20"/>
          <w:u w:val="single"/>
          <w14:textOutline w14:w="9525" w14:cap="rnd" w14:cmpd="sng" w14:algn="ctr">
            <w14:noFill/>
            <w14:prstDash w14:val="solid"/>
            <w14:bevel/>
          </w14:textOutline>
        </w:rPr>
      </w:pPr>
      <w:r w:rsidRPr="00735898">
        <w:rPr>
          <w:rFonts w:eastAsia="Tahoma"/>
          <w:b/>
          <w:bCs/>
          <w:color w:val="FF0000"/>
          <w:w w:val="95"/>
          <w:sz w:val="20"/>
          <w:szCs w:val="20"/>
          <w:u w:val="single"/>
          <w14:textOutline w14:w="9525" w14:cap="rnd" w14:cmpd="sng" w14:algn="ctr">
            <w14:noFill/>
            <w14:prstDash w14:val="solid"/>
            <w14:bevel/>
          </w14:textOutline>
        </w:rPr>
        <w:t>BAŞVURU ESNASINDA ONLİNE BAŞVURU SİSTEMİNE YÜKLENMESİ GEREKEN BELGELER</w:t>
      </w:r>
    </w:p>
    <w:p w:rsidR="00B43FF8" w:rsidRPr="00735898" w:rsidRDefault="00B43FF8" w:rsidP="00B43FF8">
      <w:pPr>
        <w:jc w:val="both"/>
        <w:rPr>
          <w:sz w:val="20"/>
          <w:szCs w:val="20"/>
        </w:rPr>
      </w:pPr>
      <w:r w:rsidRPr="00735898">
        <w:rPr>
          <w:sz w:val="20"/>
          <w:szCs w:val="20"/>
        </w:rPr>
        <w:t>1-</w:t>
      </w:r>
      <w:r w:rsidR="00711CDF" w:rsidRPr="00711CDF">
        <w:rPr>
          <w:sz w:val="20"/>
          <w:szCs w:val="20"/>
        </w:rPr>
        <w:t>Eğitimini ülkemizde tamamlayan adayın mezuniyet bilgileri ve sınav bilgileri web servisleri ile YÖK ve ÖSYM’den alındığından bu belgelerin yüklenmesine ihtiyaç bulunmamaktadır. Ancak, eğitimlerini yurt dışında tamamlayanlar, tercüme edilmiş mezuniyet, transkript ve denklik belgelerini ve varsa Türkçe Dil Yeterlik belgesini sisteme yükleyeceklerdir.</w:t>
      </w:r>
    </w:p>
    <w:p w:rsidR="00B43FF8" w:rsidRPr="00735898" w:rsidRDefault="00B43FF8" w:rsidP="00B43FF8">
      <w:pPr>
        <w:jc w:val="both"/>
        <w:rPr>
          <w:sz w:val="20"/>
          <w:szCs w:val="20"/>
        </w:rPr>
      </w:pPr>
      <w:r>
        <w:rPr>
          <w:sz w:val="20"/>
          <w:szCs w:val="20"/>
        </w:rPr>
        <w:t>2</w:t>
      </w:r>
      <w:r w:rsidRPr="00735898">
        <w:rPr>
          <w:sz w:val="20"/>
          <w:szCs w:val="20"/>
        </w:rPr>
        <w:t>-Türkiye Cumhuriyeti Uyruklu Erkek Adayların Askerlik Durum Belgesi (e‐devlet ’ten alınanlar da geçerlidir.)</w:t>
      </w:r>
    </w:p>
    <w:p w:rsidR="00B43FF8" w:rsidRDefault="00B43FF8" w:rsidP="00B43FF8">
      <w:pPr>
        <w:jc w:val="both"/>
        <w:rPr>
          <w:sz w:val="20"/>
          <w:szCs w:val="20"/>
        </w:rPr>
      </w:pPr>
      <w:r>
        <w:rPr>
          <w:sz w:val="20"/>
          <w:szCs w:val="20"/>
        </w:rPr>
        <w:t>3</w:t>
      </w:r>
      <w:r w:rsidRPr="00735898">
        <w:rPr>
          <w:sz w:val="20"/>
          <w:szCs w:val="20"/>
        </w:rPr>
        <w:t>-</w:t>
      </w:r>
      <w:r w:rsidR="00711CDF" w:rsidRPr="00711CDF">
        <w:rPr>
          <w:sz w:val="20"/>
          <w:szCs w:val="20"/>
        </w:rPr>
        <w:t xml:space="preserve"> Adayın, önden ve çekilmiş vesikalık formattaki fotoğrafı</w:t>
      </w:r>
    </w:p>
    <w:p w:rsidR="00B43FF8" w:rsidRPr="00B43FF8" w:rsidRDefault="00B43FF8" w:rsidP="00B43FF8">
      <w:pPr>
        <w:jc w:val="both"/>
        <w:rPr>
          <w:sz w:val="20"/>
          <w:szCs w:val="20"/>
        </w:rPr>
      </w:pPr>
      <w:r>
        <w:rPr>
          <w:sz w:val="20"/>
          <w:szCs w:val="20"/>
        </w:rPr>
        <w:t>4-</w:t>
      </w:r>
      <w:r w:rsidRPr="00B43FF8">
        <w:rPr>
          <w:sz w:val="20"/>
          <w:szCs w:val="20"/>
        </w:rPr>
        <w:t>Lisans birinciliği kontenjanından başvuruda bulunacak adaylar kayıt kabul şartlarına ek olarak birinciliklerini kanıtlayan belgeyi de yüklemeleri gerekir.</w:t>
      </w:r>
    </w:p>
    <w:p w:rsidR="00B43FF8" w:rsidRPr="00735898" w:rsidRDefault="00B43FF8" w:rsidP="00B43FF8">
      <w:pPr>
        <w:jc w:val="both"/>
        <w:rPr>
          <w:sz w:val="20"/>
          <w:szCs w:val="20"/>
        </w:rPr>
      </w:pPr>
      <w:r>
        <w:rPr>
          <w:sz w:val="20"/>
          <w:szCs w:val="20"/>
        </w:rPr>
        <w:t>5</w:t>
      </w:r>
      <w:r w:rsidRPr="00B43FF8">
        <w:rPr>
          <w:sz w:val="20"/>
          <w:szCs w:val="20"/>
        </w:rPr>
        <w:t>-ÜNİP Kontenjanından faydalanmak isteyenlerin görev yeri belgesi,</w:t>
      </w:r>
    </w:p>
    <w:p w:rsidR="00B43FF8" w:rsidRPr="00735898" w:rsidRDefault="00B43FF8" w:rsidP="00B43FF8">
      <w:pPr>
        <w:jc w:val="both"/>
        <w:rPr>
          <w:sz w:val="20"/>
          <w:szCs w:val="20"/>
        </w:rPr>
      </w:pPr>
    </w:p>
    <w:p w:rsidR="00B43FF8" w:rsidRPr="00735898" w:rsidRDefault="00B43FF8" w:rsidP="00B43FF8">
      <w:pPr>
        <w:rPr>
          <w:rFonts w:eastAsia="Tahoma"/>
          <w:b/>
          <w:bCs/>
          <w:color w:val="FF0000"/>
          <w:w w:val="95"/>
          <w:sz w:val="20"/>
          <w:szCs w:val="20"/>
          <w:u w:val="single"/>
          <w14:textOutline w14:w="9525" w14:cap="rnd" w14:cmpd="sng" w14:algn="ctr">
            <w14:noFill/>
            <w14:prstDash w14:val="solid"/>
            <w14:bevel/>
          </w14:textOutline>
        </w:rPr>
      </w:pPr>
      <w:r w:rsidRPr="00735898">
        <w:rPr>
          <w:rFonts w:eastAsia="Tahoma"/>
          <w:b/>
          <w:bCs/>
          <w:color w:val="FF0000"/>
          <w:w w:val="95"/>
          <w:sz w:val="20"/>
          <w:szCs w:val="20"/>
          <w:u w:val="single"/>
          <w14:textOutline w14:w="9525" w14:cap="rnd" w14:cmpd="sng" w14:algn="ctr">
            <w14:noFill/>
            <w14:prstDash w14:val="solid"/>
            <w14:bevel/>
          </w14:textOutline>
        </w:rPr>
        <w:t>DEĞERLENDİRME</w:t>
      </w:r>
    </w:p>
    <w:p w:rsidR="00B43FF8" w:rsidRDefault="00B43FF8" w:rsidP="00B43FF8">
      <w:pPr>
        <w:rPr>
          <w:rFonts w:eastAsia="Tahoma"/>
          <w:b/>
          <w:bCs/>
          <w:color w:val="FF0000"/>
          <w:w w:val="95"/>
          <w:sz w:val="20"/>
          <w:szCs w:val="20"/>
          <w:u w:val="single"/>
          <w14:textOutline w14:w="9525" w14:cap="rnd" w14:cmpd="sng" w14:algn="ctr">
            <w14:noFill/>
            <w14:prstDash w14:val="solid"/>
            <w14:bevel/>
          </w14:textOutline>
        </w:rPr>
      </w:pPr>
      <w:r>
        <w:rPr>
          <w:rFonts w:eastAsia="Tahoma"/>
          <w:b/>
          <w:bCs/>
          <w:color w:val="FF0000"/>
          <w:w w:val="95"/>
          <w:sz w:val="20"/>
          <w:szCs w:val="20"/>
          <w:u w:val="single"/>
          <w14:textOutline w14:w="9525" w14:cap="rnd" w14:cmpd="sng" w14:algn="ctr">
            <w14:noFill/>
            <w14:prstDash w14:val="solid"/>
            <w14:bevel/>
          </w14:textOutline>
        </w:rPr>
        <w:t>A-</w:t>
      </w:r>
      <w:r w:rsidRPr="00735898">
        <w:rPr>
          <w:rFonts w:eastAsia="Tahoma"/>
          <w:b/>
          <w:bCs/>
          <w:color w:val="FF0000"/>
          <w:w w:val="95"/>
          <w:sz w:val="20"/>
          <w:szCs w:val="20"/>
          <w:u w:val="single"/>
          <w14:textOutline w14:w="9525" w14:cap="rnd" w14:cmpd="sng" w14:algn="ctr">
            <w14:noFill/>
            <w14:prstDash w14:val="solid"/>
            <w14:bevel/>
          </w14:textOutline>
        </w:rPr>
        <w:t>TEZSİZ YÜKSEK LİSANS</w:t>
      </w:r>
    </w:p>
    <w:p w:rsidR="00B43FF8" w:rsidRPr="00B43FF8" w:rsidRDefault="00B43FF8" w:rsidP="00B43FF8">
      <w:pPr>
        <w:rPr>
          <w:rFonts w:eastAsia="Tahoma"/>
          <w:b/>
          <w:bCs/>
          <w:color w:val="FF0000"/>
          <w:w w:val="95"/>
          <w:sz w:val="20"/>
          <w:szCs w:val="20"/>
          <w:u w:val="single"/>
          <w14:textOutline w14:w="9525" w14:cap="rnd" w14:cmpd="sng" w14:algn="ctr">
            <w14:noFill/>
            <w14:prstDash w14:val="solid"/>
            <w14:bevel/>
          </w14:textOutline>
        </w:rPr>
      </w:pPr>
      <w:r>
        <w:rPr>
          <w:sz w:val="20"/>
          <w:szCs w:val="20"/>
        </w:rPr>
        <w:t>1-</w:t>
      </w:r>
      <w:r w:rsidRPr="00B43FF8">
        <w:rPr>
          <w:sz w:val="20"/>
          <w:szCs w:val="20"/>
        </w:rPr>
        <w:t>Değerlendirme, lisans not ortalamasına göre yapılacaktır. Puanlar en yüksekten en düşüğe doğru sıralanır ve kontenjan sayısı kadar asıl aday, asıl sayısı kadar da yedek aday belirlenir. Başarı puanlarının eşit olması durumunda yönetmelik hükümlerine göre karar verilir.</w:t>
      </w:r>
    </w:p>
    <w:p w:rsidR="00B43FF8" w:rsidRPr="005A5DC3" w:rsidRDefault="00B43FF8" w:rsidP="00B43FF8">
      <w:pPr>
        <w:pStyle w:val="ListeParagraf"/>
        <w:ind w:left="284"/>
        <w:jc w:val="both"/>
        <w:rPr>
          <w:sz w:val="20"/>
          <w:szCs w:val="20"/>
        </w:rPr>
      </w:pPr>
    </w:p>
    <w:p w:rsidR="00B43FF8" w:rsidRPr="00735898" w:rsidRDefault="00B43FF8" w:rsidP="00B43FF8">
      <w:pPr>
        <w:rPr>
          <w:b/>
          <w:color w:val="FF0000"/>
          <w:sz w:val="20"/>
          <w:szCs w:val="20"/>
          <w:u w:val="single"/>
        </w:rPr>
      </w:pPr>
      <w:r>
        <w:rPr>
          <w:b/>
          <w:color w:val="FF0000"/>
          <w:sz w:val="20"/>
          <w:szCs w:val="20"/>
          <w:u w:val="single"/>
        </w:rPr>
        <w:t>B-</w:t>
      </w:r>
      <w:r w:rsidRPr="00735898">
        <w:rPr>
          <w:b/>
          <w:color w:val="FF0000"/>
          <w:sz w:val="20"/>
          <w:szCs w:val="20"/>
          <w:u w:val="single"/>
        </w:rPr>
        <w:t>TEZLİ YÜKSEK LİSANS</w:t>
      </w:r>
    </w:p>
    <w:p w:rsidR="00B43FF8" w:rsidRPr="00222F04" w:rsidRDefault="00B43FF8" w:rsidP="00B43FF8">
      <w:pPr>
        <w:jc w:val="both"/>
        <w:rPr>
          <w:sz w:val="20"/>
          <w:szCs w:val="20"/>
        </w:rPr>
      </w:pPr>
      <w:r w:rsidRPr="00222F04">
        <w:rPr>
          <w:b/>
          <w:sz w:val="20"/>
          <w:szCs w:val="20"/>
        </w:rPr>
        <w:t>1-</w:t>
      </w:r>
      <w:r w:rsidRPr="00222F04">
        <w:rPr>
          <w:sz w:val="20"/>
          <w:szCs w:val="20"/>
        </w:rPr>
        <w:t xml:space="preserve">Tezli Yüksek Lisans Başarı notu %50 ALES, %30 AGNO/lisans ve </w:t>
      </w:r>
      <w:r>
        <w:rPr>
          <w:sz w:val="20"/>
          <w:szCs w:val="20"/>
        </w:rPr>
        <w:t xml:space="preserve">varsa </w:t>
      </w:r>
      <w:r w:rsidRPr="00222F04">
        <w:rPr>
          <w:sz w:val="20"/>
          <w:szCs w:val="20"/>
        </w:rPr>
        <w:t xml:space="preserve">%20 yabancı dil puanlarının toplamından oluşur. Adayın başarılı sayılması için başarı notunun </w:t>
      </w:r>
      <w:r>
        <w:rPr>
          <w:sz w:val="20"/>
          <w:szCs w:val="20"/>
        </w:rPr>
        <w:t xml:space="preserve">en az 50/100 </w:t>
      </w:r>
      <w:r w:rsidRPr="00222F04">
        <w:rPr>
          <w:sz w:val="20"/>
          <w:szCs w:val="20"/>
        </w:rPr>
        <w:t xml:space="preserve">olması gerekir. Adayların başarı notu en yüksek nottan başlamak üzere sıralanır ve ilan edilmiş kontenjan kadar asil ve yedek aday belirlenir. Eşit başarı notuna sahip olan adaylar arasından, sırasıyla, </w:t>
      </w:r>
      <w:r>
        <w:rPr>
          <w:sz w:val="20"/>
          <w:szCs w:val="20"/>
        </w:rPr>
        <w:t>ALES puanı ve AGNO/lisans puanı</w:t>
      </w:r>
      <w:r w:rsidRPr="00222F04">
        <w:rPr>
          <w:sz w:val="20"/>
          <w:szCs w:val="20"/>
        </w:rPr>
        <w:t xml:space="preserve"> yüksek olanlar tercih edilir.</w:t>
      </w:r>
    </w:p>
    <w:p w:rsidR="00B43FF8" w:rsidRPr="00222F04" w:rsidRDefault="00B43FF8" w:rsidP="00B43FF8">
      <w:pPr>
        <w:jc w:val="both"/>
        <w:rPr>
          <w:sz w:val="20"/>
          <w:szCs w:val="20"/>
        </w:rPr>
      </w:pPr>
    </w:p>
    <w:p w:rsidR="00B43FF8" w:rsidRPr="00222F04" w:rsidRDefault="00B43FF8" w:rsidP="00B43FF8">
      <w:pPr>
        <w:jc w:val="both"/>
        <w:rPr>
          <w:b/>
          <w:sz w:val="20"/>
          <w:szCs w:val="20"/>
          <w:u w:val="single"/>
        </w:rPr>
      </w:pPr>
      <w:r>
        <w:rPr>
          <w:b/>
          <w:color w:val="FF0000"/>
          <w:sz w:val="20"/>
          <w:szCs w:val="20"/>
          <w:u w:val="single"/>
        </w:rPr>
        <w:t>C-</w:t>
      </w:r>
      <w:r w:rsidRPr="00222F04">
        <w:rPr>
          <w:b/>
          <w:color w:val="FF0000"/>
          <w:sz w:val="20"/>
          <w:szCs w:val="20"/>
          <w:u w:val="single"/>
        </w:rPr>
        <w:t>DOKTORA</w:t>
      </w:r>
    </w:p>
    <w:p w:rsidR="00B43FF8" w:rsidRPr="00B43FF8" w:rsidRDefault="00B43FF8" w:rsidP="00B43FF8">
      <w:pPr>
        <w:jc w:val="both"/>
        <w:rPr>
          <w:sz w:val="20"/>
          <w:szCs w:val="20"/>
        </w:rPr>
      </w:pPr>
      <w:r w:rsidRPr="00B43FF8">
        <w:rPr>
          <w:b/>
          <w:sz w:val="20"/>
          <w:szCs w:val="20"/>
        </w:rPr>
        <w:t>1-</w:t>
      </w:r>
      <w:r w:rsidRPr="00B43FF8">
        <w:rPr>
          <w:sz w:val="20"/>
          <w:szCs w:val="20"/>
        </w:rPr>
        <w:t xml:space="preserve"> Doktora başarı notu %50 ALES, %20 AGNO/lisans, %10 AGNO/ Yüksek lisans ve %20 yabancı dil puanlarının toplamından oluşur. Adayın başarılı sayılması için başarı notunun en az 60/100 olması gerekir.</w:t>
      </w:r>
    </w:p>
    <w:p w:rsidR="00B43FF8" w:rsidRDefault="00B43FF8" w:rsidP="00B43FF8">
      <w:pPr>
        <w:jc w:val="both"/>
        <w:rPr>
          <w:sz w:val="20"/>
          <w:szCs w:val="20"/>
        </w:rPr>
      </w:pPr>
      <w:r w:rsidRPr="00B43FF8">
        <w:rPr>
          <w:sz w:val="20"/>
          <w:szCs w:val="20"/>
        </w:rPr>
        <w:t>Adayların başarı notu en yüksek nottan başlamak üzere sıralanır ve ilan edilmiş kontenjan kadar asil ve yedek aday belirlenir. Eşit başarı notuna sahip olan adaylar arasından, sırasıyla, ALES, AGNO/lisans, yabancı dil puanı yüksek olanlar tercih edilir</w:t>
      </w:r>
      <w:r w:rsidRPr="00222F04">
        <w:rPr>
          <w:sz w:val="20"/>
          <w:szCs w:val="20"/>
        </w:rPr>
        <w:t>.</w:t>
      </w:r>
    </w:p>
    <w:p w:rsidR="00862805" w:rsidRDefault="00862805" w:rsidP="00B43FF8">
      <w:pPr>
        <w:jc w:val="both"/>
        <w:rPr>
          <w:sz w:val="20"/>
          <w:szCs w:val="20"/>
        </w:rPr>
      </w:pPr>
    </w:p>
    <w:p w:rsidR="00862805" w:rsidRPr="00711CDF" w:rsidRDefault="00241A01" w:rsidP="00862805">
      <w:pPr>
        <w:spacing w:after="120"/>
        <w:jc w:val="both"/>
        <w:rPr>
          <w:rFonts w:asciiTheme="majorBidi" w:hAnsiTheme="majorBidi" w:cstheme="majorBidi"/>
          <w:b/>
          <w:bCs/>
          <w:color w:val="FF0000"/>
          <w:sz w:val="20"/>
          <w:szCs w:val="20"/>
          <w:u w:val="single"/>
        </w:rPr>
      </w:pPr>
      <w:r w:rsidRPr="00711CDF">
        <w:rPr>
          <w:rFonts w:asciiTheme="majorBidi" w:hAnsiTheme="majorBidi" w:cstheme="majorBidi"/>
          <w:b/>
          <w:bCs/>
          <w:color w:val="FF0000"/>
          <w:sz w:val="20"/>
          <w:szCs w:val="20"/>
          <w:u w:val="single"/>
        </w:rPr>
        <w:t>D-</w:t>
      </w:r>
      <w:r w:rsidR="00862805" w:rsidRPr="00711CDF">
        <w:rPr>
          <w:rFonts w:asciiTheme="majorBidi" w:hAnsiTheme="majorBidi" w:cstheme="majorBidi"/>
          <w:b/>
          <w:bCs/>
          <w:color w:val="FF0000"/>
          <w:sz w:val="20"/>
          <w:szCs w:val="20"/>
          <w:u w:val="single"/>
        </w:rPr>
        <w:t xml:space="preserve">YABANCI UYRUKLU VEYA YURT DIŞI KONTENJAN: </w:t>
      </w:r>
    </w:p>
    <w:p w:rsidR="00862805" w:rsidRDefault="00862805" w:rsidP="00862805">
      <w:pPr>
        <w:spacing w:after="120"/>
        <w:jc w:val="both"/>
        <w:rPr>
          <w:rFonts w:asciiTheme="majorBidi" w:hAnsiTheme="majorBidi" w:cstheme="majorBidi"/>
          <w:sz w:val="20"/>
          <w:szCs w:val="20"/>
        </w:rPr>
      </w:pPr>
      <w:r w:rsidRPr="00711CDF">
        <w:rPr>
          <w:rFonts w:asciiTheme="majorBidi" w:hAnsiTheme="majorBidi" w:cstheme="majorBidi"/>
          <w:sz w:val="20"/>
          <w:szCs w:val="20"/>
        </w:rPr>
        <w:t>Tezsiz/tezli yüksek lisans programlarında başarı notu AGNO/lisans puanı olarak alınır. Doktora/sanatta yeterlik programlarında başarı notu %50 AGNO/lisans ve %50 AGNO/yüksek lisans puanlarının toplamından oluşur. Lisans mezuniyetleri yüksek lisans sayılanlar için başarı notu AGNO/lisans puanı olarak alınır.</w:t>
      </w:r>
    </w:p>
    <w:p w:rsidR="00FF3615" w:rsidRDefault="00FF3615" w:rsidP="00862805">
      <w:pPr>
        <w:spacing w:after="120"/>
        <w:jc w:val="both"/>
        <w:rPr>
          <w:rFonts w:asciiTheme="majorBidi" w:hAnsiTheme="majorBidi" w:cstheme="majorBidi"/>
          <w:sz w:val="20"/>
          <w:szCs w:val="20"/>
        </w:rPr>
      </w:pPr>
    </w:p>
    <w:p w:rsidR="00FF3615" w:rsidRDefault="00FF3615" w:rsidP="00862805">
      <w:pPr>
        <w:spacing w:after="120"/>
        <w:jc w:val="both"/>
        <w:rPr>
          <w:rFonts w:asciiTheme="majorBidi" w:hAnsiTheme="majorBidi" w:cstheme="majorBidi"/>
          <w:sz w:val="20"/>
          <w:szCs w:val="20"/>
        </w:rPr>
      </w:pPr>
    </w:p>
    <w:p w:rsidR="00FF3615" w:rsidRDefault="00FF3615" w:rsidP="00862805">
      <w:pPr>
        <w:spacing w:after="120"/>
        <w:jc w:val="both"/>
        <w:rPr>
          <w:rFonts w:asciiTheme="majorBidi" w:hAnsiTheme="majorBidi" w:cstheme="majorBidi"/>
          <w:sz w:val="20"/>
          <w:szCs w:val="20"/>
        </w:rPr>
      </w:pPr>
    </w:p>
    <w:p w:rsidR="00FF3615" w:rsidRPr="00711CDF" w:rsidRDefault="00FF3615" w:rsidP="00862805">
      <w:pPr>
        <w:spacing w:after="120"/>
        <w:jc w:val="both"/>
        <w:rPr>
          <w:rFonts w:asciiTheme="majorBidi" w:hAnsiTheme="majorBidi" w:cstheme="majorBidi"/>
          <w:bCs/>
          <w:sz w:val="20"/>
          <w:szCs w:val="20"/>
        </w:rPr>
      </w:pPr>
    </w:p>
    <w:p w:rsidR="00B43FF8" w:rsidRPr="00735898" w:rsidRDefault="00B43FF8" w:rsidP="00B43FF8">
      <w:pPr>
        <w:adjustRightInd w:val="0"/>
        <w:jc w:val="both"/>
        <w:rPr>
          <w:b/>
          <w:color w:val="FF0000"/>
          <w:sz w:val="20"/>
          <w:szCs w:val="20"/>
          <w:u w:val="single"/>
        </w:rPr>
      </w:pPr>
      <w:r w:rsidRPr="00735898">
        <w:rPr>
          <w:b/>
          <w:color w:val="FF0000"/>
          <w:sz w:val="20"/>
          <w:szCs w:val="20"/>
          <w:u w:val="single"/>
        </w:rPr>
        <w:t xml:space="preserve">YATAY GEÇİŞ </w:t>
      </w:r>
      <w:r>
        <w:rPr>
          <w:b/>
          <w:color w:val="FF0000"/>
          <w:sz w:val="20"/>
          <w:szCs w:val="20"/>
          <w:u w:val="single"/>
        </w:rPr>
        <w:t xml:space="preserve">BAŞVURU </w:t>
      </w:r>
      <w:r w:rsidRPr="00735898">
        <w:rPr>
          <w:b/>
          <w:color w:val="FF0000"/>
          <w:sz w:val="20"/>
          <w:szCs w:val="20"/>
          <w:u w:val="single"/>
        </w:rPr>
        <w:t>KOŞULLARI</w:t>
      </w:r>
    </w:p>
    <w:p w:rsidR="00B43FF8" w:rsidRPr="00735898" w:rsidRDefault="00B43FF8" w:rsidP="00B43FF8">
      <w:pPr>
        <w:adjustRightInd w:val="0"/>
        <w:jc w:val="both"/>
        <w:rPr>
          <w:sz w:val="20"/>
          <w:szCs w:val="20"/>
        </w:rPr>
      </w:pPr>
      <w:r w:rsidRPr="00735898">
        <w:rPr>
          <w:b/>
          <w:sz w:val="20"/>
          <w:szCs w:val="20"/>
        </w:rPr>
        <w:t>1</w:t>
      </w:r>
      <w:r w:rsidRPr="00735898">
        <w:rPr>
          <w:sz w:val="20"/>
          <w:szCs w:val="20"/>
        </w:rPr>
        <w:t>.Diğer üniversitelerin benzeri enstitülerinde eşdeğer bir lisansüstü programda en az bir yarıyılını tamamlamış olmak</w:t>
      </w:r>
    </w:p>
    <w:p w:rsidR="00B43FF8" w:rsidRPr="00735898" w:rsidRDefault="00B43FF8" w:rsidP="00B43FF8">
      <w:pPr>
        <w:adjustRightInd w:val="0"/>
        <w:jc w:val="both"/>
        <w:rPr>
          <w:sz w:val="20"/>
          <w:szCs w:val="20"/>
        </w:rPr>
      </w:pPr>
      <w:r w:rsidRPr="00735898">
        <w:rPr>
          <w:b/>
          <w:bCs/>
          <w:sz w:val="20"/>
          <w:szCs w:val="20"/>
        </w:rPr>
        <w:t xml:space="preserve">2. </w:t>
      </w:r>
      <w:r w:rsidRPr="00735898">
        <w:rPr>
          <w:sz w:val="20"/>
          <w:szCs w:val="20"/>
        </w:rPr>
        <w:t>Disiplin cezası almamış olmak</w:t>
      </w:r>
    </w:p>
    <w:p w:rsidR="00B43FF8" w:rsidRPr="00735898" w:rsidRDefault="00B43FF8" w:rsidP="00B43FF8">
      <w:pPr>
        <w:adjustRightInd w:val="0"/>
        <w:jc w:val="both"/>
        <w:rPr>
          <w:sz w:val="20"/>
          <w:szCs w:val="20"/>
        </w:rPr>
      </w:pPr>
      <w:r w:rsidRPr="00735898">
        <w:rPr>
          <w:b/>
          <w:bCs/>
          <w:sz w:val="20"/>
          <w:szCs w:val="20"/>
        </w:rPr>
        <w:t xml:space="preserve">3. </w:t>
      </w:r>
      <w:r w:rsidRPr="00735898">
        <w:rPr>
          <w:sz w:val="20"/>
          <w:szCs w:val="20"/>
        </w:rPr>
        <w:t>Geçiş yapacağı yarıyıla kadar olan derslerin tümünü normal süresi içinde başarmış olmak</w:t>
      </w:r>
    </w:p>
    <w:p w:rsidR="00B43FF8" w:rsidRPr="00735898" w:rsidRDefault="00B43FF8" w:rsidP="00B43FF8">
      <w:pPr>
        <w:adjustRightInd w:val="0"/>
        <w:jc w:val="both"/>
        <w:rPr>
          <w:sz w:val="20"/>
          <w:szCs w:val="20"/>
        </w:rPr>
      </w:pPr>
      <w:r w:rsidRPr="00735898">
        <w:rPr>
          <w:b/>
          <w:bCs/>
          <w:sz w:val="20"/>
          <w:szCs w:val="20"/>
        </w:rPr>
        <w:t xml:space="preserve">4. </w:t>
      </w:r>
      <w:r w:rsidRPr="00735898">
        <w:rPr>
          <w:sz w:val="20"/>
          <w:szCs w:val="20"/>
        </w:rPr>
        <w:t>Başvuru yapacağı tarihe kadar kayıtlı olduğu derslerden ağırlıklı not ortalamasının yüksek lisans için en az 70/100, doktora için en az 75/100 olmak</w:t>
      </w:r>
    </w:p>
    <w:p w:rsidR="00B43FF8" w:rsidRPr="00735898" w:rsidRDefault="00B43FF8" w:rsidP="00B43FF8">
      <w:pPr>
        <w:adjustRightInd w:val="0"/>
        <w:jc w:val="both"/>
        <w:rPr>
          <w:sz w:val="20"/>
          <w:szCs w:val="20"/>
        </w:rPr>
      </w:pPr>
      <w:r w:rsidRPr="00735898">
        <w:rPr>
          <w:b/>
          <w:bCs/>
          <w:sz w:val="20"/>
          <w:szCs w:val="20"/>
        </w:rPr>
        <w:t xml:space="preserve">5. </w:t>
      </w:r>
      <w:r w:rsidRPr="00735898">
        <w:rPr>
          <w:sz w:val="20"/>
          <w:szCs w:val="20"/>
        </w:rPr>
        <w:t>Yatay geçiş talebinde bulunan ancak transkriptlerinde 70/100 notunun altında veya DC, DD, FD, FF, NA ve U harf notu olan öğrencilerin başvuruları değerlendirmeye alınmaz.</w:t>
      </w:r>
    </w:p>
    <w:p w:rsidR="00B43FF8" w:rsidRPr="00735898" w:rsidRDefault="00B43FF8" w:rsidP="00B43FF8">
      <w:pPr>
        <w:adjustRightInd w:val="0"/>
        <w:jc w:val="both"/>
        <w:rPr>
          <w:sz w:val="20"/>
          <w:szCs w:val="20"/>
        </w:rPr>
      </w:pPr>
      <w:r w:rsidRPr="00735898">
        <w:rPr>
          <w:b/>
          <w:bCs/>
          <w:sz w:val="20"/>
          <w:szCs w:val="20"/>
        </w:rPr>
        <w:t xml:space="preserve">6. </w:t>
      </w:r>
      <w:r w:rsidRPr="00735898">
        <w:rPr>
          <w:sz w:val="20"/>
          <w:szCs w:val="20"/>
        </w:rPr>
        <w:t>Tezli Yüksek lisans programlarında normal öğrenim süresinin son bir yılında, doktora programlarında ise normal öğrenim süresinin son iki yılında yatay geçiş yapılmaz.</w:t>
      </w:r>
    </w:p>
    <w:p w:rsidR="00B43FF8" w:rsidRPr="00735898" w:rsidRDefault="00B43FF8" w:rsidP="00B43FF8">
      <w:pPr>
        <w:adjustRightInd w:val="0"/>
        <w:jc w:val="both"/>
        <w:rPr>
          <w:sz w:val="20"/>
          <w:szCs w:val="20"/>
        </w:rPr>
      </w:pPr>
      <w:r w:rsidRPr="00735898">
        <w:rPr>
          <w:b/>
          <w:sz w:val="20"/>
          <w:szCs w:val="20"/>
        </w:rPr>
        <w:t>7</w:t>
      </w:r>
      <w:r w:rsidRPr="00735898">
        <w:rPr>
          <w:sz w:val="20"/>
          <w:szCs w:val="20"/>
        </w:rPr>
        <w:t xml:space="preserve">.İlgili ALES puan türünde </w:t>
      </w:r>
      <w:r>
        <w:rPr>
          <w:sz w:val="20"/>
          <w:szCs w:val="20"/>
        </w:rPr>
        <w:t xml:space="preserve">tezli yüksek lisans programları için en az 55, doktora programları için ise </w:t>
      </w:r>
      <w:r w:rsidRPr="00735898">
        <w:rPr>
          <w:sz w:val="20"/>
          <w:szCs w:val="20"/>
        </w:rPr>
        <w:t>60 puan veya GRE veya GMAT sınavlarından Senato tarafından belirlenen eşdeğer puan almış olmak.</w:t>
      </w:r>
    </w:p>
    <w:p w:rsidR="00B43FF8" w:rsidRDefault="00B43FF8" w:rsidP="00B43FF8">
      <w:pPr>
        <w:adjustRightInd w:val="0"/>
        <w:jc w:val="both"/>
        <w:rPr>
          <w:sz w:val="20"/>
          <w:szCs w:val="20"/>
        </w:rPr>
      </w:pPr>
      <w:r w:rsidRPr="00735898">
        <w:rPr>
          <w:b/>
          <w:sz w:val="20"/>
          <w:szCs w:val="20"/>
        </w:rPr>
        <w:t>8</w:t>
      </w:r>
      <w:r w:rsidRPr="00735898">
        <w:rPr>
          <w:b/>
          <w:color w:val="2E74B5" w:themeColor="accent1" w:themeShade="BF"/>
          <w:sz w:val="20"/>
          <w:szCs w:val="20"/>
        </w:rPr>
        <w:t>.</w:t>
      </w:r>
      <w:r w:rsidRPr="00735898">
        <w:rPr>
          <w:sz w:val="20"/>
          <w:szCs w:val="20"/>
        </w:rPr>
        <w:t xml:space="preserve">Adayların, anadili hariç olmak üzere, YDS sınavından doktora </w:t>
      </w:r>
      <w:r>
        <w:rPr>
          <w:sz w:val="20"/>
          <w:szCs w:val="20"/>
        </w:rPr>
        <w:t xml:space="preserve">programları </w:t>
      </w:r>
      <w:r w:rsidRPr="00735898">
        <w:rPr>
          <w:sz w:val="20"/>
          <w:szCs w:val="20"/>
        </w:rPr>
        <w:t>için en az 55 puan veya Ölçme, Seçme ve Yerleştirme Merkezi (ÖSYM) ya da YÖK tarafından eşdeğerliği kabul edilen ulusal/uluslararası yabancı dil sınavlarından bu puanın eşdeğeri bir puan almış olmak. YÖKDİL, YDS ve e‐YDS sınav sonuçları geçerlilik süresi 5 yıldır</w:t>
      </w:r>
    </w:p>
    <w:p w:rsidR="00862805" w:rsidRDefault="00862805" w:rsidP="00B43FF8">
      <w:pPr>
        <w:adjustRightInd w:val="0"/>
        <w:jc w:val="both"/>
        <w:rPr>
          <w:sz w:val="20"/>
          <w:szCs w:val="20"/>
        </w:rPr>
      </w:pPr>
    </w:p>
    <w:p w:rsidR="00B43FF8" w:rsidRPr="00735898" w:rsidRDefault="00B43FF8" w:rsidP="00B43FF8">
      <w:pPr>
        <w:adjustRightInd w:val="0"/>
        <w:rPr>
          <w:b/>
          <w:color w:val="FF0000"/>
          <w:sz w:val="20"/>
          <w:szCs w:val="20"/>
          <w:u w:val="single"/>
        </w:rPr>
      </w:pPr>
      <w:r w:rsidRPr="00735898">
        <w:rPr>
          <w:b/>
          <w:color w:val="FF0000"/>
          <w:sz w:val="20"/>
          <w:szCs w:val="20"/>
          <w:u w:val="single"/>
        </w:rPr>
        <w:t>YATAY GEÇİŞ DEĞERLENDİRME</w:t>
      </w:r>
    </w:p>
    <w:p w:rsidR="00B43FF8" w:rsidRPr="00507157" w:rsidRDefault="00B43FF8" w:rsidP="00B43FF8">
      <w:pPr>
        <w:adjustRightInd w:val="0"/>
        <w:jc w:val="both"/>
        <w:rPr>
          <w:sz w:val="20"/>
          <w:szCs w:val="20"/>
        </w:rPr>
      </w:pPr>
      <w:r w:rsidRPr="00507157">
        <w:rPr>
          <w:sz w:val="20"/>
          <w:szCs w:val="20"/>
        </w:rPr>
        <w:t>Değerlendirme o döneme kadar alınmış derslerin not ortalamasına göre yapılır. Eşitlik halinde sırasıyla adayların ALES ve yabancı dil puanlarına bakılır.</w:t>
      </w:r>
    </w:p>
    <w:p w:rsidR="00B43FF8" w:rsidRPr="00735898" w:rsidRDefault="00B43FF8" w:rsidP="00B43FF8">
      <w:pPr>
        <w:adjustRightInd w:val="0"/>
        <w:rPr>
          <w:sz w:val="20"/>
          <w:szCs w:val="20"/>
        </w:rPr>
      </w:pPr>
    </w:p>
    <w:p w:rsidR="00B43FF8" w:rsidRPr="00735898" w:rsidRDefault="00B43FF8" w:rsidP="00B43FF8">
      <w:pPr>
        <w:rPr>
          <w:b/>
          <w:color w:val="FF0000"/>
          <w:sz w:val="20"/>
          <w:szCs w:val="20"/>
        </w:rPr>
      </w:pPr>
      <w:r w:rsidRPr="00735898">
        <w:rPr>
          <w:b/>
          <w:color w:val="FF0000"/>
          <w:sz w:val="20"/>
          <w:szCs w:val="20"/>
        </w:rPr>
        <w:t>ÜNİP KONTENJANLARI</w:t>
      </w:r>
      <w:r>
        <w:rPr>
          <w:b/>
          <w:color w:val="FF0000"/>
          <w:sz w:val="20"/>
          <w:szCs w:val="20"/>
        </w:rPr>
        <w:t xml:space="preserve"> VE DEĞERLENDİRME</w:t>
      </w:r>
    </w:p>
    <w:p w:rsidR="00B43FF8" w:rsidRPr="00735898" w:rsidRDefault="00B43FF8" w:rsidP="00B43FF8">
      <w:pPr>
        <w:adjustRightInd w:val="0"/>
        <w:jc w:val="both"/>
        <w:rPr>
          <w:sz w:val="20"/>
          <w:szCs w:val="20"/>
        </w:rPr>
      </w:pPr>
      <w:r>
        <w:rPr>
          <w:sz w:val="20"/>
          <w:szCs w:val="20"/>
        </w:rPr>
        <w:t>1-</w:t>
      </w:r>
      <w:r w:rsidRPr="00735898">
        <w:rPr>
          <w:sz w:val="20"/>
          <w:szCs w:val="20"/>
        </w:rPr>
        <w:t>ÜNİP kontenjanları Üniversitenin iş birliği yaptığı diğer üniversitelerin öğretim yardımcıları, okutman ve öğretim görevlilerine açıktır. ÜNİP kontenjanından başvuran adayların, ilgili programlara ilişkin genel kontenjanlar için belirlenen asgari şartları sağlamaları gerekir. ÜNİP Kontenjanından başvuran adayların, başvuru tarihleri içerisinde Genel Kontenjanlar için ilan edilmiş olan belgeleri online başvuru sistemine yüklemeleri gerekmektedir.</w:t>
      </w:r>
    </w:p>
    <w:p w:rsidR="00B43FF8" w:rsidRDefault="00B43FF8" w:rsidP="00B43FF8">
      <w:pPr>
        <w:rPr>
          <w:sz w:val="20"/>
          <w:szCs w:val="20"/>
        </w:rPr>
      </w:pPr>
    </w:p>
    <w:p w:rsidR="00B43FF8" w:rsidRPr="00735898" w:rsidRDefault="00B43FF8" w:rsidP="00B43FF8">
      <w:pPr>
        <w:rPr>
          <w:sz w:val="20"/>
          <w:szCs w:val="20"/>
        </w:rPr>
      </w:pPr>
      <w:r>
        <w:rPr>
          <w:sz w:val="20"/>
          <w:szCs w:val="20"/>
        </w:rPr>
        <w:t>2-Ü</w:t>
      </w:r>
      <w:r w:rsidRPr="00735898">
        <w:rPr>
          <w:sz w:val="20"/>
          <w:szCs w:val="20"/>
        </w:rPr>
        <w:t>NİP Tezli Yüksek Lisans ve Doktora Başarı notu Genel Kontenjanların Değerlendirme esaslarına göre yapılır.</w:t>
      </w:r>
    </w:p>
    <w:p w:rsidR="00B43FF8" w:rsidRPr="00735898" w:rsidRDefault="00B43FF8" w:rsidP="00B43FF8">
      <w:pPr>
        <w:adjustRightInd w:val="0"/>
        <w:rPr>
          <w:b/>
          <w:color w:val="2E74B5" w:themeColor="accent1" w:themeShade="BF"/>
          <w:sz w:val="20"/>
          <w:szCs w:val="20"/>
        </w:rPr>
      </w:pPr>
    </w:p>
    <w:p w:rsidR="00B43FF8" w:rsidRPr="00735898" w:rsidRDefault="00B43FF8" w:rsidP="00B43FF8">
      <w:pPr>
        <w:adjustRightInd w:val="0"/>
        <w:rPr>
          <w:b/>
          <w:color w:val="FF0000"/>
          <w:sz w:val="20"/>
          <w:szCs w:val="20"/>
        </w:rPr>
      </w:pPr>
      <w:r w:rsidRPr="00735898">
        <w:rPr>
          <w:b/>
          <w:color w:val="FF0000"/>
          <w:sz w:val="20"/>
          <w:szCs w:val="20"/>
        </w:rPr>
        <w:t>TEZSİZ YÜKSEK LİSANS PROGRAMINDAN TEZLİ YÜKSEK LİSANS PROGRAMINA GEÇİŞ</w:t>
      </w:r>
    </w:p>
    <w:p w:rsidR="00B43FF8" w:rsidRPr="00735898" w:rsidRDefault="00B43FF8" w:rsidP="00B43FF8">
      <w:pPr>
        <w:jc w:val="both"/>
        <w:rPr>
          <w:color w:val="000000"/>
          <w:sz w:val="20"/>
          <w:szCs w:val="20"/>
        </w:rPr>
      </w:pPr>
      <w:r>
        <w:rPr>
          <w:color w:val="000000"/>
          <w:sz w:val="20"/>
          <w:szCs w:val="20"/>
        </w:rPr>
        <w:t>1-</w:t>
      </w:r>
      <w:r w:rsidRPr="00735898">
        <w:rPr>
          <w:color w:val="000000"/>
          <w:sz w:val="20"/>
          <w:szCs w:val="20"/>
        </w:rPr>
        <w:t xml:space="preserve">Aynı bilim/sanat dalında, bilim/sanat dalı olmayan programlar için aynı anabilim/anasanat dalında olmak üzere tezsiz yüksek lisans programından, tezli yüksek lisans programına geçiş, öğrencinin tezli yüksek lisans programının asgari koşullarını sağlaması, aldığı dersleri başarı ile tamamlaması ve ağırlıklı genel not ortalamasının en az </w:t>
      </w:r>
      <w:r w:rsidRPr="00735898">
        <w:rPr>
          <w:color w:val="000000"/>
          <w:sz w:val="20"/>
          <w:szCs w:val="20"/>
          <w:highlight w:val="yellow"/>
        </w:rPr>
        <w:t>90/100</w:t>
      </w:r>
      <w:r w:rsidRPr="00735898">
        <w:rPr>
          <w:color w:val="000000"/>
          <w:sz w:val="20"/>
          <w:szCs w:val="20"/>
        </w:rPr>
        <w:t xml:space="preserve"> olması koşuluyla, öğrencinin başvurusu üzerine, ilgili anabilim/anasanat dalı başkanlığının önerisi ve ilgili enstitü yönetim kurulunun kararı ile kesinleşir. Bu durumda tezsiz yüksek lisans programında alınan dersler Enstitü Yönetim Kurulu kararı ile tezli yüksek lisans programındaki derslerin yerine sayılır.</w:t>
      </w:r>
    </w:p>
    <w:p w:rsidR="00B43FF8" w:rsidRDefault="00B43FF8" w:rsidP="004B2DC6">
      <w:pPr>
        <w:spacing w:after="120"/>
        <w:rPr>
          <w:rFonts w:asciiTheme="majorBidi" w:eastAsia="Tahoma" w:hAnsiTheme="majorBidi" w:cstheme="majorBidi"/>
          <w:b/>
          <w:bCs/>
          <w:color w:val="FF0000"/>
          <w:w w:val="95"/>
          <w:sz w:val="16"/>
          <w:szCs w:val="16"/>
          <w:u w:val="single"/>
          <w14:textOutline w14:w="9525" w14:cap="rnd" w14:cmpd="sng" w14:algn="ctr">
            <w14:noFill/>
            <w14:prstDash w14:val="solid"/>
            <w14:bevel/>
          </w14:textOutline>
        </w:rPr>
      </w:pPr>
    </w:p>
    <w:p w:rsidR="0051235B" w:rsidRPr="00396E91" w:rsidRDefault="0051235B" w:rsidP="007114F8">
      <w:pPr>
        <w:jc w:val="center"/>
        <w:rPr>
          <w:rFonts w:asciiTheme="majorBidi" w:hAnsiTheme="majorBidi" w:cstheme="majorBidi"/>
          <w:b/>
          <w:bCs/>
          <w:color w:val="222A35" w:themeColor="text2" w:themeShade="80"/>
          <w:sz w:val="16"/>
          <w:szCs w:val="16"/>
        </w:rPr>
      </w:pPr>
      <w:r w:rsidRPr="00396E91">
        <w:rPr>
          <w:rFonts w:asciiTheme="majorBidi" w:hAnsiTheme="majorBidi" w:cstheme="majorBidi"/>
          <w:b/>
          <w:bCs/>
          <w:color w:val="222A35" w:themeColor="text2" w:themeShade="80"/>
          <w:sz w:val="16"/>
          <w:szCs w:val="16"/>
        </w:rPr>
        <w:t>SOSYAL BİLİMLER ENSTİTÜSÜ</w:t>
      </w:r>
    </w:p>
    <w:p w:rsidR="0051235B" w:rsidRPr="00396E91" w:rsidRDefault="007114F8" w:rsidP="007114F8">
      <w:pPr>
        <w:jc w:val="center"/>
        <w:rPr>
          <w:rFonts w:asciiTheme="majorBidi" w:hAnsiTheme="majorBidi" w:cstheme="majorBidi"/>
          <w:b/>
          <w:bCs/>
          <w:sz w:val="16"/>
          <w:szCs w:val="16"/>
        </w:rPr>
      </w:pPr>
      <w:r w:rsidRPr="00396E91">
        <w:rPr>
          <w:rFonts w:asciiTheme="majorBidi" w:hAnsiTheme="majorBidi" w:cstheme="majorBidi"/>
          <w:b/>
          <w:bCs/>
          <w:sz w:val="16"/>
          <w:szCs w:val="16"/>
        </w:rPr>
        <w:t>İLETİŞİM BİLGİLERİ</w:t>
      </w:r>
    </w:p>
    <w:p w:rsidR="0051235B" w:rsidRPr="00396E91" w:rsidRDefault="0051235B" w:rsidP="007114F8">
      <w:pPr>
        <w:jc w:val="center"/>
        <w:rPr>
          <w:rFonts w:asciiTheme="majorBidi" w:hAnsiTheme="majorBidi" w:cstheme="majorBidi"/>
          <w:b/>
          <w:sz w:val="16"/>
          <w:szCs w:val="16"/>
          <w:u w:val="single"/>
        </w:rPr>
      </w:pPr>
      <w:r w:rsidRPr="00396E91">
        <w:rPr>
          <w:rFonts w:asciiTheme="majorBidi" w:hAnsiTheme="majorBidi" w:cstheme="majorBidi"/>
          <w:b/>
          <w:sz w:val="16"/>
          <w:szCs w:val="16"/>
          <w:u w:val="single"/>
        </w:rPr>
        <w:t>BAŞVURU ADRESİ</w:t>
      </w:r>
    </w:p>
    <w:p w:rsidR="0051235B" w:rsidRPr="00396E91" w:rsidRDefault="00DB56D2" w:rsidP="007114F8">
      <w:pPr>
        <w:jc w:val="center"/>
        <w:rPr>
          <w:rFonts w:asciiTheme="majorBidi" w:hAnsiTheme="majorBidi" w:cstheme="majorBidi"/>
          <w:b/>
          <w:bCs/>
          <w:sz w:val="16"/>
          <w:szCs w:val="16"/>
        </w:rPr>
      </w:pPr>
      <w:hyperlink r:id="rId10" w:history="1">
        <w:r w:rsidR="0051235B" w:rsidRPr="00396E91">
          <w:rPr>
            <w:rStyle w:val="Kpr"/>
            <w:rFonts w:asciiTheme="majorBidi" w:hAnsiTheme="majorBidi" w:cstheme="majorBidi"/>
            <w:b/>
            <w:bCs/>
            <w:sz w:val="16"/>
            <w:szCs w:val="16"/>
          </w:rPr>
          <w:t>https://obs.dicle.edu.tr/oibs/ina_app/</w:t>
        </w:r>
      </w:hyperlink>
    </w:p>
    <w:p w:rsidR="0051235B" w:rsidRPr="00396E91" w:rsidRDefault="0051235B" w:rsidP="007114F8">
      <w:pPr>
        <w:jc w:val="center"/>
        <w:rPr>
          <w:rFonts w:asciiTheme="majorBidi" w:hAnsiTheme="majorBidi" w:cstheme="majorBidi"/>
          <w:b/>
          <w:sz w:val="16"/>
          <w:szCs w:val="16"/>
        </w:rPr>
      </w:pPr>
      <w:r w:rsidRPr="00396E91">
        <w:rPr>
          <w:rFonts w:asciiTheme="majorBidi" w:hAnsiTheme="majorBidi" w:cstheme="majorBidi"/>
          <w:b/>
          <w:bCs/>
          <w:sz w:val="16"/>
          <w:szCs w:val="16"/>
        </w:rPr>
        <w:t xml:space="preserve">Enstitü web adresi: </w:t>
      </w:r>
      <w:hyperlink r:id="rId11" w:history="1">
        <w:r w:rsidR="00926AA5" w:rsidRPr="00396E91">
          <w:rPr>
            <w:rStyle w:val="Kpr"/>
            <w:rFonts w:asciiTheme="majorBidi" w:hAnsiTheme="majorBidi" w:cstheme="majorBidi"/>
            <w:b/>
            <w:bCs/>
            <w:sz w:val="16"/>
            <w:szCs w:val="16"/>
          </w:rPr>
          <w:t>http://www.dicle.edu.tr/birimler/sosyal-bilimler-enstitusu</w:t>
        </w:r>
      </w:hyperlink>
    </w:p>
    <w:p w:rsidR="0051235B" w:rsidRPr="00396E91" w:rsidRDefault="0051235B" w:rsidP="007114F8">
      <w:pPr>
        <w:rPr>
          <w:rFonts w:asciiTheme="majorBidi" w:hAnsiTheme="majorBidi" w:cstheme="majorBidi"/>
          <w:b/>
          <w:sz w:val="16"/>
          <w:szCs w:val="16"/>
        </w:rPr>
      </w:pPr>
    </w:p>
    <w:p w:rsidR="00AA69E1" w:rsidRPr="00396E91" w:rsidRDefault="0051235B" w:rsidP="007114F8">
      <w:pPr>
        <w:jc w:val="center"/>
        <w:rPr>
          <w:rFonts w:asciiTheme="majorBidi" w:hAnsiTheme="majorBidi" w:cstheme="majorBidi"/>
          <w:b/>
          <w:sz w:val="16"/>
          <w:szCs w:val="16"/>
        </w:rPr>
      </w:pPr>
      <w:r w:rsidRPr="00396E91">
        <w:rPr>
          <w:rFonts w:asciiTheme="majorBidi" w:hAnsiTheme="majorBidi" w:cstheme="majorBidi"/>
          <w:b/>
          <w:bCs/>
          <w:sz w:val="16"/>
          <w:szCs w:val="16"/>
        </w:rPr>
        <w:t xml:space="preserve">Telefon: 0412 241 10 10  -  </w:t>
      </w:r>
      <w:r w:rsidR="00CB61D2" w:rsidRPr="00396E91">
        <w:rPr>
          <w:rFonts w:asciiTheme="majorBidi" w:hAnsiTheme="majorBidi" w:cstheme="majorBidi"/>
          <w:b/>
          <w:bCs/>
          <w:sz w:val="16"/>
          <w:szCs w:val="16"/>
        </w:rPr>
        <w:t>Dâhili</w:t>
      </w:r>
      <w:r w:rsidRPr="00396E91">
        <w:rPr>
          <w:rFonts w:asciiTheme="majorBidi" w:hAnsiTheme="majorBidi" w:cstheme="majorBidi"/>
          <w:b/>
          <w:bCs/>
          <w:sz w:val="16"/>
          <w:szCs w:val="16"/>
        </w:rPr>
        <w:t xml:space="preserve">: </w:t>
      </w:r>
      <w:r w:rsidR="00F932D3" w:rsidRPr="00396E91">
        <w:rPr>
          <w:rFonts w:asciiTheme="majorBidi" w:hAnsiTheme="majorBidi" w:cstheme="majorBidi"/>
          <w:b/>
          <w:bCs/>
          <w:sz w:val="16"/>
          <w:szCs w:val="16"/>
        </w:rPr>
        <w:t>8778/</w:t>
      </w:r>
      <w:r w:rsidRPr="00396E91">
        <w:rPr>
          <w:rFonts w:asciiTheme="majorBidi" w:hAnsiTheme="majorBidi" w:cstheme="majorBidi"/>
          <w:b/>
          <w:bCs/>
          <w:sz w:val="16"/>
          <w:szCs w:val="16"/>
        </w:rPr>
        <w:t>8455/8480/8487</w:t>
      </w:r>
    </w:p>
    <w:sectPr w:rsidR="00AA69E1" w:rsidRPr="00396E91" w:rsidSect="00B00F17">
      <w:pgSz w:w="11906" w:h="16838"/>
      <w:pgMar w:top="284" w:right="425" w:bottom="42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6D2" w:rsidRDefault="00DB56D2" w:rsidP="00E0519C">
      <w:r>
        <w:separator/>
      </w:r>
    </w:p>
  </w:endnote>
  <w:endnote w:type="continuationSeparator" w:id="0">
    <w:p w:rsidR="00DB56D2" w:rsidRDefault="00DB56D2" w:rsidP="00E05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6D2" w:rsidRDefault="00DB56D2" w:rsidP="00E0519C">
      <w:r>
        <w:separator/>
      </w:r>
    </w:p>
  </w:footnote>
  <w:footnote w:type="continuationSeparator" w:id="0">
    <w:p w:rsidR="00DB56D2" w:rsidRDefault="00DB56D2" w:rsidP="00E051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4B7E"/>
    <w:multiLevelType w:val="hybridMultilevel"/>
    <w:tmpl w:val="C5224C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5C19CE"/>
    <w:multiLevelType w:val="hybridMultilevel"/>
    <w:tmpl w:val="1F6A6D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496B7C"/>
    <w:multiLevelType w:val="hybridMultilevel"/>
    <w:tmpl w:val="3E28DFFE"/>
    <w:lvl w:ilvl="0" w:tplc="041F000F">
      <w:start w:val="1"/>
      <w:numFmt w:val="decimal"/>
      <w:lvlText w:val="%1."/>
      <w:lvlJc w:val="left"/>
      <w:pPr>
        <w:ind w:left="720" w:hanging="360"/>
      </w:pPr>
    </w:lvl>
    <w:lvl w:ilvl="1" w:tplc="041F0001">
      <w:start w:val="1"/>
      <w:numFmt w:val="bullet"/>
      <w:lvlText w:val=""/>
      <w:lvlJc w:val="left"/>
      <w:pPr>
        <w:ind w:left="1440" w:hanging="360"/>
      </w:pPr>
      <w:rPr>
        <w:rFonts w:ascii="Symbol" w:hAnsi="Symbo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B04D07"/>
    <w:multiLevelType w:val="hybridMultilevel"/>
    <w:tmpl w:val="A9FA7C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AB57E5D"/>
    <w:multiLevelType w:val="hybridMultilevel"/>
    <w:tmpl w:val="8F02E3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C677571"/>
    <w:multiLevelType w:val="hybridMultilevel"/>
    <w:tmpl w:val="5F8E2E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31C3CBF"/>
    <w:multiLevelType w:val="hybridMultilevel"/>
    <w:tmpl w:val="6FD49B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61B3C9B"/>
    <w:multiLevelType w:val="hybridMultilevel"/>
    <w:tmpl w:val="82E61E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4905BFC"/>
    <w:multiLevelType w:val="hybridMultilevel"/>
    <w:tmpl w:val="AE707C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D54B5D"/>
    <w:multiLevelType w:val="hybridMultilevel"/>
    <w:tmpl w:val="C7907764"/>
    <w:lvl w:ilvl="0" w:tplc="76028EFC">
      <w:start w:val="1"/>
      <w:numFmt w:val="decimal"/>
      <w:lvlText w:val="%1."/>
      <w:lvlJc w:val="left"/>
      <w:pPr>
        <w:ind w:left="36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8AF0006"/>
    <w:multiLevelType w:val="hybridMultilevel"/>
    <w:tmpl w:val="0FAC76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C9E644D"/>
    <w:multiLevelType w:val="hybridMultilevel"/>
    <w:tmpl w:val="38D0F396"/>
    <w:lvl w:ilvl="0" w:tplc="3460C9D0">
      <w:start w:val="1"/>
      <w:numFmt w:val="decimal"/>
      <w:lvlText w:val="%1."/>
      <w:lvlJc w:val="left"/>
      <w:pPr>
        <w:ind w:left="720" w:hanging="360"/>
      </w:pPr>
      <w:rPr>
        <w:rFonts w:hint="default"/>
        <w:b/>
      </w:rPr>
    </w:lvl>
    <w:lvl w:ilvl="1" w:tplc="041F0001">
      <w:start w:val="1"/>
      <w:numFmt w:val="bullet"/>
      <w:lvlText w:val=""/>
      <w:lvlJc w:val="left"/>
      <w:pPr>
        <w:ind w:left="1440" w:hanging="360"/>
      </w:pPr>
      <w:rPr>
        <w:rFonts w:ascii="Symbol" w:hAnsi="Symbo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05153B5"/>
    <w:multiLevelType w:val="hybridMultilevel"/>
    <w:tmpl w:val="016CFCB4"/>
    <w:lvl w:ilvl="0" w:tplc="3460C9D0">
      <w:start w:val="1"/>
      <w:numFmt w:val="decimal"/>
      <w:lvlText w:val="%1."/>
      <w:lvlJc w:val="left"/>
      <w:pPr>
        <w:ind w:left="720" w:hanging="360"/>
      </w:pPr>
      <w:rPr>
        <w:rFonts w:hint="default"/>
        <w:b/>
      </w:rPr>
    </w:lvl>
    <w:lvl w:ilvl="1" w:tplc="041F0001">
      <w:start w:val="1"/>
      <w:numFmt w:val="bullet"/>
      <w:lvlText w:val=""/>
      <w:lvlJc w:val="left"/>
      <w:pPr>
        <w:ind w:left="1440" w:hanging="360"/>
      </w:pPr>
      <w:rPr>
        <w:rFonts w:ascii="Symbol" w:hAnsi="Symbo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7225C58"/>
    <w:multiLevelType w:val="hybridMultilevel"/>
    <w:tmpl w:val="B6963BE8"/>
    <w:lvl w:ilvl="0" w:tplc="041F000F">
      <w:start w:val="1"/>
      <w:numFmt w:val="decimal"/>
      <w:lvlText w:val="%1."/>
      <w:lvlJc w:val="left"/>
      <w:pPr>
        <w:ind w:left="720" w:hanging="360"/>
      </w:pPr>
    </w:lvl>
    <w:lvl w:ilvl="1" w:tplc="041F0001">
      <w:start w:val="1"/>
      <w:numFmt w:val="bullet"/>
      <w:lvlText w:val=""/>
      <w:lvlJc w:val="left"/>
      <w:pPr>
        <w:ind w:left="1440" w:hanging="360"/>
      </w:pPr>
      <w:rPr>
        <w:rFonts w:ascii="Symbol" w:hAnsi="Symbo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C9D02F5"/>
    <w:multiLevelType w:val="hybridMultilevel"/>
    <w:tmpl w:val="58DEC2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EE752BB"/>
    <w:multiLevelType w:val="hybridMultilevel"/>
    <w:tmpl w:val="37482A52"/>
    <w:lvl w:ilvl="0" w:tplc="041F000F">
      <w:start w:val="1"/>
      <w:numFmt w:val="decimal"/>
      <w:lvlText w:val="%1."/>
      <w:lvlJc w:val="left"/>
      <w:pPr>
        <w:ind w:left="721" w:hanging="360"/>
      </w:p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16" w15:restartNumberingAfterBreak="0">
    <w:nsid w:val="452A0C42"/>
    <w:multiLevelType w:val="hybridMultilevel"/>
    <w:tmpl w:val="56C2E05E"/>
    <w:lvl w:ilvl="0" w:tplc="041F000F">
      <w:start w:val="1"/>
      <w:numFmt w:val="decimal"/>
      <w:lvlText w:val="%1."/>
      <w:lvlJc w:val="left"/>
      <w:pPr>
        <w:ind w:left="720" w:hanging="360"/>
      </w:pPr>
      <w:rPr>
        <w:rFonts w:hint="default"/>
      </w:rPr>
    </w:lvl>
    <w:lvl w:ilvl="1" w:tplc="02749056">
      <w:start w:val="1"/>
      <w:numFmt w:val="bullet"/>
      <w:lvlText w:val="•"/>
      <w:lvlJc w:val="left"/>
      <w:pPr>
        <w:ind w:left="1785" w:hanging="705"/>
      </w:pPr>
      <w:rPr>
        <w:rFonts w:ascii="Times New Roman" w:eastAsia="Times New Roman"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83F6BA4"/>
    <w:multiLevelType w:val="hybridMultilevel"/>
    <w:tmpl w:val="84867C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1102279"/>
    <w:multiLevelType w:val="hybridMultilevel"/>
    <w:tmpl w:val="606ED450"/>
    <w:lvl w:ilvl="0" w:tplc="3460C9D0">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187726F"/>
    <w:multiLevelType w:val="hybridMultilevel"/>
    <w:tmpl w:val="A97EC8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51966FC"/>
    <w:multiLevelType w:val="hybridMultilevel"/>
    <w:tmpl w:val="57C6984A"/>
    <w:lvl w:ilvl="0" w:tplc="F0BC08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6107531"/>
    <w:multiLevelType w:val="hybridMultilevel"/>
    <w:tmpl w:val="496664C8"/>
    <w:lvl w:ilvl="0" w:tplc="C64A999E">
      <w:start w:val="1"/>
      <w:numFmt w:val="decimal"/>
      <w:lvlText w:val="%1)"/>
      <w:lvlJc w:val="left"/>
      <w:pPr>
        <w:ind w:left="720" w:hanging="360"/>
      </w:pPr>
      <w:rPr>
        <w:rFonts w:hint="default"/>
        <w:b/>
      </w:rPr>
    </w:lvl>
    <w:lvl w:ilvl="1" w:tplc="88BAD814">
      <w:start w:val="1"/>
      <w:numFmt w:val="bullet"/>
      <w:lvlText w:val="•"/>
      <w:lvlJc w:val="left"/>
      <w:pPr>
        <w:ind w:left="1785" w:hanging="705"/>
      </w:pPr>
      <w:rPr>
        <w:rFonts w:ascii="Times New Roman" w:eastAsia="Times New Roman"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73C6FF8"/>
    <w:multiLevelType w:val="hybridMultilevel"/>
    <w:tmpl w:val="9E969226"/>
    <w:lvl w:ilvl="0" w:tplc="3460C9D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FE654B8"/>
    <w:multiLevelType w:val="hybridMultilevel"/>
    <w:tmpl w:val="0570E0C0"/>
    <w:lvl w:ilvl="0" w:tplc="E3A0F79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04B7660"/>
    <w:multiLevelType w:val="hybridMultilevel"/>
    <w:tmpl w:val="274C0E9C"/>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5" w15:restartNumberingAfterBreak="0">
    <w:nsid w:val="63E177F8"/>
    <w:multiLevelType w:val="hybridMultilevel"/>
    <w:tmpl w:val="539023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5AF47A5"/>
    <w:multiLevelType w:val="hybridMultilevel"/>
    <w:tmpl w:val="9CEEE0F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6A51573"/>
    <w:multiLevelType w:val="hybridMultilevel"/>
    <w:tmpl w:val="07189F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7E76369"/>
    <w:multiLevelType w:val="hybridMultilevel"/>
    <w:tmpl w:val="C5E0CFEC"/>
    <w:lvl w:ilvl="0" w:tplc="1AE8B780">
      <w:start w:val="1"/>
      <w:numFmt w:val="decimal"/>
      <w:lvlText w:val="%1."/>
      <w:lvlJc w:val="left"/>
      <w:pPr>
        <w:ind w:left="361" w:hanging="360"/>
      </w:pPr>
      <w:rPr>
        <w:rFonts w:hint="default"/>
        <w:b/>
      </w:rPr>
    </w:lvl>
    <w:lvl w:ilvl="1" w:tplc="041F0019" w:tentative="1">
      <w:start w:val="1"/>
      <w:numFmt w:val="lowerLetter"/>
      <w:lvlText w:val="%2."/>
      <w:lvlJc w:val="left"/>
      <w:pPr>
        <w:ind w:left="1081" w:hanging="360"/>
      </w:pPr>
    </w:lvl>
    <w:lvl w:ilvl="2" w:tplc="041F001B" w:tentative="1">
      <w:start w:val="1"/>
      <w:numFmt w:val="lowerRoman"/>
      <w:lvlText w:val="%3."/>
      <w:lvlJc w:val="right"/>
      <w:pPr>
        <w:ind w:left="1801" w:hanging="180"/>
      </w:pPr>
    </w:lvl>
    <w:lvl w:ilvl="3" w:tplc="041F000F" w:tentative="1">
      <w:start w:val="1"/>
      <w:numFmt w:val="decimal"/>
      <w:lvlText w:val="%4."/>
      <w:lvlJc w:val="left"/>
      <w:pPr>
        <w:ind w:left="2521" w:hanging="360"/>
      </w:pPr>
    </w:lvl>
    <w:lvl w:ilvl="4" w:tplc="041F0019" w:tentative="1">
      <w:start w:val="1"/>
      <w:numFmt w:val="lowerLetter"/>
      <w:lvlText w:val="%5."/>
      <w:lvlJc w:val="left"/>
      <w:pPr>
        <w:ind w:left="3241" w:hanging="360"/>
      </w:pPr>
    </w:lvl>
    <w:lvl w:ilvl="5" w:tplc="041F001B" w:tentative="1">
      <w:start w:val="1"/>
      <w:numFmt w:val="lowerRoman"/>
      <w:lvlText w:val="%6."/>
      <w:lvlJc w:val="right"/>
      <w:pPr>
        <w:ind w:left="3961" w:hanging="180"/>
      </w:pPr>
    </w:lvl>
    <w:lvl w:ilvl="6" w:tplc="041F000F" w:tentative="1">
      <w:start w:val="1"/>
      <w:numFmt w:val="decimal"/>
      <w:lvlText w:val="%7."/>
      <w:lvlJc w:val="left"/>
      <w:pPr>
        <w:ind w:left="4681" w:hanging="360"/>
      </w:pPr>
    </w:lvl>
    <w:lvl w:ilvl="7" w:tplc="041F0019" w:tentative="1">
      <w:start w:val="1"/>
      <w:numFmt w:val="lowerLetter"/>
      <w:lvlText w:val="%8."/>
      <w:lvlJc w:val="left"/>
      <w:pPr>
        <w:ind w:left="5401" w:hanging="360"/>
      </w:pPr>
    </w:lvl>
    <w:lvl w:ilvl="8" w:tplc="041F001B" w:tentative="1">
      <w:start w:val="1"/>
      <w:numFmt w:val="lowerRoman"/>
      <w:lvlText w:val="%9."/>
      <w:lvlJc w:val="right"/>
      <w:pPr>
        <w:ind w:left="6121" w:hanging="180"/>
      </w:pPr>
    </w:lvl>
  </w:abstractNum>
  <w:abstractNum w:abstractNumId="29" w15:restartNumberingAfterBreak="0">
    <w:nsid w:val="6BA56A4E"/>
    <w:multiLevelType w:val="hybridMultilevel"/>
    <w:tmpl w:val="E544E0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5"/>
  </w:num>
  <w:num w:numId="4">
    <w:abstractNumId w:val="0"/>
  </w:num>
  <w:num w:numId="5">
    <w:abstractNumId w:val="14"/>
  </w:num>
  <w:num w:numId="6">
    <w:abstractNumId w:val="19"/>
  </w:num>
  <w:num w:numId="7">
    <w:abstractNumId w:val="27"/>
  </w:num>
  <w:num w:numId="8">
    <w:abstractNumId w:val="3"/>
  </w:num>
  <w:num w:numId="9">
    <w:abstractNumId w:val="10"/>
  </w:num>
  <w:num w:numId="10">
    <w:abstractNumId w:val="29"/>
  </w:num>
  <w:num w:numId="11">
    <w:abstractNumId w:val="23"/>
  </w:num>
  <w:num w:numId="12">
    <w:abstractNumId w:val="4"/>
  </w:num>
  <w:num w:numId="13">
    <w:abstractNumId w:val="25"/>
  </w:num>
  <w:num w:numId="14">
    <w:abstractNumId w:val="26"/>
  </w:num>
  <w:num w:numId="15">
    <w:abstractNumId w:val="16"/>
  </w:num>
  <w:num w:numId="16">
    <w:abstractNumId w:val="13"/>
  </w:num>
  <w:num w:numId="17">
    <w:abstractNumId w:val="2"/>
  </w:num>
  <w:num w:numId="18">
    <w:abstractNumId w:val="15"/>
  </w:num>
  <w:num w:numId="19">
    <w:abstractNumId w:val="28"/>
  </w:num>
  <w:num w:numId="20">
    <w:abstractNumId w:val="9"/>
  </w:num>
  <w:num w:numId="21">
    <w:abstractNumId w:val="22"/>
  </w:num>
  <w:num w:numId="22">
    <w:abstractNumId w:val="7"/>
  </w:num>
  <w:num w:numId="23">
    <w:abstractNumId w:val="6"/>
  </w:num>
  <w:num w:numId="24">
    <w:abstractNumId w:val="18"/>
  </w:num>
  <w:num w:numId="25">
    <w:abstractNumId w:val="21"/>
  </w:num>
  <w:num w:numId="26">
    <w:abstractNumId w:val="11"/>
  </w:num>
  <w:num w:numId="27">
    <w:abstractNumId w:val="12"/>
  </w:num>
  <w:num w:numId="28">
    <w:abstractNumId w:val="17"/>
  </w:num>
  <w:num w:numId="29">
    <w:abstractNumId w:val="1"/>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6B0"/>
    <w:rsid w:val="00014A3F"/>
    <w:rsid w:val="00022FCA"/>
    <w:rsid w:val="000344F7"/>
    <w:rsid w:val="00052F1A"/>
    <w:rsid w:val="00054146"/>
    <w:rsid w:val="0007682D"/>
    <w:rsid w:val="00091BE7"/>
    <w:rsid w:val="000B0A24"/>
    <w:rsid w:val="000B1861"/>
    <w:rsid w:val="000B2791"/>
    <w:rsid w:val="000E3540"/>
    <w:rsid w:val="000F2683"/>
    <w:rsid w:val="000F5B34"/>
    <w:rsid w:val="000F7C8B"/>
    <w:rsid w:val="0011004D"/>
    <w:rsid w:val="001266F2"/>
    <w:rsid w:val="00152868"/>
    <w:rsid w:val="00176EC5"/>
    <w:rsid w:val="001972E0"/>
    <w:rsid w:val="001C1446"/>
    <w:rsid w:val="001C19CA"/>
    <w:rsid w:val="001C5556"/>
    <w:rsid w:val="00204F69"/>
    <w:rsid w:val="0021473D"/>
    <w:rsid w:val="00237472"/>
    <w:rsid w:val="00241A01"/>
    <w:rsid w:val="00244224"/>
    <w:rsid w:val="002656CB"/>
    <w:rsid w:val="00265D18"/>
    <w:rsid w:val="00277A1B"/>
    <w:rsid w:val="0028473E"/>
    <w:rsid w:val="00291B87"/>
    <w:rsid w:val="002B5925"/>
    <w:rsid w:val="002C5B9E"/>
    <w:rsid w:val="002D000D"/>
    <w:rsid w:val="00302F25"/>
    <w:rsid w:val="00306FAA"/>
    <w:rsid w:val="00330062"/>
    <w:rsid w:val="003331FF"/>
    <w:rsid w:val="00336DDA"/>
    <w:rsid w:val="00385885"/>
    <w:rsid w:val="00396E91"/>
    <w:rsid w:val="003A464E"/>
    <w:rsid w:val="003A5F9F"/>
    <w:rsid w:val="003B5CBE"/>
    <w:rsid w:val="003D529F"/>
    <w:rsid w:val="003E737E"/>
    <w:rsid w:val="00410309"/>
    <w:rsid w:val="0041301C"/>
    <w:rsid w:val="00425B46"/>
    <w:rsid w:val="00430722"/>
    <w:rsid w:val="00437673"/>
    <w:rsid w:val="00441C34"/>
    <w:rsid w:val="0045288C"/>
    <w:rsid w:val="0045418B"/>
    <w:rsid w:val="00494A38"/>
    <w:rsid w:val="004B2DC6"/>
    <w:rsid w:val="004D2D8C"/>
    <w:rsid w:val="004E13D0"/>
    <w:rsid w:val="004E5E23"/>
    <w:rsid w:val="004F1F78"/>
    <w:rsid w:val="004F4039"/>
    <w:rsid w:val="005036E2"/>
    <w:rsid w:val="00510934"/>
    <w:rsid w:val="0051235B"/>
    <w:rsid w:val="00515298"/>
    <w:rsid w:val="00517470"/>
    <w:rsid w:val="00523C9D"/>
    <w:rsid w:val="005355BC"/>
    <w:rsid w:val="0054108B"/>
    <w:rsid w:val="005445D2"/>
    <w:rsid w:val="00563F1A"/>
    <w:rsid w:val="00575534"/>
    <w:rsid w:val="005932C0"/>
    <w:rsid w:val="00594352"/>
    <w:rsid w:val="005C78A1"/>
    <w:rsid w:val="005F097E"/>
    <w:rsid w:val="005F58AF"/>
    <w:rsid w:val="0062212A"/>
    <w:rsid w:val="00626769"/>
    <w:rsid w:val="00630235"/>
    <w:rsid w:val="0063464D"/>
    <w:rsid w:val="006346DA"/>
    <w:rsid w:val="00637A50"/>
    <w:rsid w:val="00652DF1"/>
    <w:rsid w:val="006731AE"/>
    <w:rsid w:val="0067712A"/>
    <w:rsid w:val="00682878"/>
    <w:rsid w:val="00692DE8"/>
    <w:rsid w:val="006C16B0"/>
    <w:rsid w:val="006C500D"/>
    <w:rsid w:val="006F57F3"/>
    <w:rsid w:val="0070679D"/>
    <w:rsid w:val="007114F8"/>
    <w:rsid w:val="00711CDF"/>
    <w:rsid w:val="00724A8E"/>
    <w:rsid w:val="007256E4"/>
    <w:rsid w:val="00734BF5"/>
    <w:rsid w:val="00753D9E"/>
    <w:rsid w:val="00754AF7"/>
    <w:rsid w:val="007577FE"/>
    <w:rsid w:val="00776691"/>
    <w:rsid w:val="007865F0"/>
    <w:rsid w:val="007A5B68"/>
    <w:rsid w:val="007B564D"/>
    <w:rsid w:val="0080659F"/>
    <w:rsid w:val="00811E05"/>
    <w:rsid w:val="00813135"/>
    <w:rsid w:val="0082425A"/>
    <w:rsid w:val="00862805"/>
    <w:rsid w:val="00880220"/>
    <w:rsid w:val="00896C98"/>
    <w:rsid w:val="008B11C6"/>
    <w:rsid w:val="008D370D"/>
    <w:rsid w:val="008D6CCD"/>
    <w:rsid w:val="009119A1"/>
    <w:rsid w:val="00921115"/>
    <w:rsid w:val="00926AA5"/>
    <w:rsid w:val="00943B0D"/>
    <w:rsid w:val="00961DC5"/>
    <w:rsid w:val="009734E2"/>
    <w:rsid w:val="009A547F"/>
    <w:rsid w:val="009B602C"/>
    <w:rsid w:val="009D2D15"/>
    <w:rsid w:val="009E6B9F"/>
    <w:rsid w:val="00A21A8B"/>
    <w:rsid w:val="00A306E9"/>
    <w:rsid w:val="00A636E6"/>
    <w:rsid w:val="00A65BED"/>
    <w:rsid w:val="00A70C70"/>
    <w:rsid w:val="00A8228E"/>
    <w:rsid w:val="00A86F60"/>
    <w:rsid w:val="00A906F9"/>
    <w:rsid w:val="00AA0DAE"/>
    <w:rsid w:val="00AA254B"/>
    <w:rsid w:val="00AA39A6"/>
    <w:rsid w:val="00AA69E1"/>
    <w:rsid w:val="00AB359B"/>
    <w:rsid w:val="00AC7091"/>
    <w:rsid w:val="00AE0D57"/>
    <w:rsid w:val="00AE3896"/>
    <w:rsid w:val="00AE479E"/>
    <w:rsid w:val="00AF11E4"/>
    <w:rsid w:val="00B00F17"/>
    <w:rsid w:val="00B04F5A"/>
    <w:rsid w:val="00B14BBA"/>
    <w:rsid w:val="00B2768B"/>
    <w:rsid w:val="00B43FF8"/>
    <w:rsid w:val="00B5580B"/>
    <w:rsid w:val="00B83684"/>
    <w:rsid w:val="00B87793"/>
    <w:rsid w:val="00BA5A00"/>
    <w:rsid w:val="00BC3910"/>
    <w:rsid w:val="00C03414"/>
    <w:rsid w:val="00C04734"/>
    <w:rsid w:val="00C2572B"/>
    <w:rsid w:val="00C45B30"/>
    <w:rsid w:val="00C52606"/>
    <w:rsid w:val="00C5282C"/>
    <w:rsid w:val="00C67D62"/>
    <w:rsid w:val="00C7592D"/>
    <w:rsid w:val="00C81007"/>
    <w:rsid w:val="00C81FC7"/>
    <w:rsid w:val="00C94925"/>
    <w:rsid w:val="00CA659A"/>
    <w:rsid w:val="00CB3357"/>
    <w:rsid w:val="00CB61D2"/>
    <w:rsid w:val="00CE0C11"/>
    <w:rsid w:val="00CF52FA"/>
    <w:rsid w:val="00D0755F"/>
    <w:rsid w:val="00D1196D"/>
    <w:rsid w:val="00D143D1"/>
    <w:rsid w:val="00D15286"/>
    <w:rsid w:val="00D1581E"/>
    <w:rsid w:val="00D330B1"/>
    <w:rsid w:val="00D439D8"/>
    <w:rsid w:val="00D5236D"/>
    <w:rsid w:val="00D61A03"/>
    <w:rsid w:val="00D83C98"/>
    <w:rsid w:val="00D92FF0"/>
    <w:rsid w:val="00DB56D2"/>
    <w:rsid w:val="00DC421A"/>
    <w:rsid w:val="00DC7290"/>
    <w:rsid w:val="00DD3B2A"/>
    <w:rsid w:val="00E01320"/>
    <w:rsid w:val="00E0519C"/>
    <w:rsid w:val="00E10420"/>
    <w:rsid w:val="00E1218D"/>
    <w:rsid w:val="00E26B9F"/>
    <w:rsid w:val="00E302D0"/>
    <w:rsid w:val="00E37933"/>
    <w:rsid w:val="00E62F85"/>
    <w:rsid w:val="00E642ED"/>
    <w:rsid w:val="00E81748"/>
    <w:rsid w:val="00E83BB2"/>
    <w:rsid w:val="00EA2EA3"/>
    <w:rsid w:val="00EB11B5"/>
    <w:rsid w:val="00EB5F41"/>
    <w:rsid w:val="00EF5D3B"/>
    <w:rsid w:val="00F3057B"/>
    <w:rsid w:val="00F55AD2"/>
    <w:rsid w:val="00F62D39"/>
    <w:rsid w:val="00F66B6A"/>
    <w:rsid w:val="00F753DC"/>
    <w:rsid w:val="00F932D3"/>
    <w:rsid w:val="00FB3706"/>
    <w:rsid w:val="00FC1D23"/>
    <w:rsid w:val="00FD1638"/>
    <w:rsid w:val="00FE3A46"/>
    <w:rsid w:val="00FE4580"/>
    <w:rsid w:val="00FF361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7199B"/>
  <w15:docId w15:val="{A62B339F-7811-496E-A1D7-655E1FB82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19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ipnotMetniChar">
    <w:name w:val="Dipnot Metni Char"/>
    <w:link w:val="DipnotMetni"/>
    <w:uiPriority w:val="99"/>
    <w:semiHidden/>
    <w:locked/>
    <w:rsid w:val="00E0519C"/>
    <w:rPr>
      <w:lang w:eastAsia="tr-TR"/>
    </w:rPr>
  </w:style>
  <w:style w:type="paragraph" w:styleId="DipnotMetni">
    <w:name w:val="footnote text"/>
    <w:basedOn w:val="Normal"/>
    <w:link w:val="DipnotMetniChar"/>
    <w:uiPriority w:val="99"/>
    <w:semiHidden/>
    <w:rsid w:val="00E0519C"/>
    <w:rPr>
      <w:rFonts w:asciiTheme="minorHAnsi" w:eastAsiaTheme="minorHAnsi" w:hAnsiTheme="minorHAnsi" w:cstheme="minorBidi"/>
      <w:sz w:val="22"/>
      <w:szCs w:val="22"/>
    </w:rPr>
  </w:style>
  <w:style w:type="character" w:customStyle="1" w:styleId="DipnotMetniChar1">
    <w:name w:val="Dipnot Metni Char1"/>
    <w:basedOn w:val="VarsaylanParagrafYazTipi"/>
    <w:uiPriority w:val="99"/>
    <w:semiHidden/>
    <w:rsid w:val="00E0519C"/>
    <w:rPr>
      <w:rFonts w:ascii="Times New Roman" w:eastAsia="Times New Roman" w:hAnsi="Times New Roman" w:cs="Times New Roman"/>
      <w:sz w:val="20"/>
      <w:szCs w:val="20"/>
      <w:lang w:eastAsia="tr-TR"/>
    </w:rPr>
  </w:style>
  <w:style w:type="character" w:styleId="DipnotBavurusu">
    <w:name w:val="footnote reference"/>
    <w:semiHidden/>
    <w:rsid w:val="00E0519C"/>
    <w:rPr>
      <w:vertAlign w:val="superscript"/>
    </w:rPr>
  </w:style>
  <w:style w:type="character" w:styleId="Kpr">
    <w:name w:val="Hyperlink"/>
    <w:uiPriority w:val="99"/>
    <w:unhideWhenUsed/>
    <w:rsid w:val="00E0519C"/>
    <w:rPr>
      <w:color w:val="0000FF"/>
      <w:u w:val="single"/>
    </w:rPr>
  </w:style>
  <w:style w:type="paragraph" w:customStyle="1" w:styleId="Default">
    <w:name w:val="Default"/>
    <w:rsid w:val="00E051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eParagraf">
    <w:name w:val="List Paragraph"/>
    <w:basedOn w:val="Normal"/>
    <w:uiPriority w:val="34"/>
    <w:qFormat/>
    <w:rsid w:val="00E0519C"/>
    <w:pPr>
      <w:ind w:left="720"/>
      <w:contextualSpacing/>
    </w:pPr>
  </w:style>
  <w:style w:type="paragraph" w:styleId="stBilgi">
    <w:name w:val="header"/>
    <w:basedOn w:val="Normal"/>
    <w:link w:val="stBilgiChar"/>
    <w:uiPriority w:val="99"/>
    <w:unhideWhenUsed/>
    <w:rsid w:val="009D2D15"/>
    <w:pPr>
      <w:tabs>
        <w:tab w:val="center" w:pos="4536"/>
        <w:tab w:val="right" w:pos="9072"/>
      </w:tabs>
    </w:pPr>
  </w:style>
  <w:style w:type="character" w:customStyle="1" w:styleId="stBilgiChar">
    <w:name w:val="Üst Bilgi Char"/>
    <w:basedOn w:val="VarsaylanParagrafYazTipi"/>
    <w:link w:val="stBilgi"/>
    <w:uiPriority w:val="99"/>
    <w:rsid w:val="009D2D15"/>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D2D15"/>
    <w:pPr>
      <w:tabs>
        <w:tab w:val="center" w:pos="4536"/>
        <w:tab w:val="right" w:pos="9072"/>
      </w:tabs>
    </w:pPr>
  </w:style>
  <w:style w:type="character" w:customStyle="1" w:styleId="AltBilgiChar">
    <w:name w:val="Alt Bilgi Char"/>
    <w:basedOn w:val="VarsaylanParagrafYazTipi"/>
    <w:link w:val="AltBilgi"/>
    <w:uiPriority w:val="99"/>
    <w:rsid w:val="009D2D15"/>
    <w:rPr>
      <w:rFonts w:ascii="Times New Roman" w:eastAsia="Times New Roman" w:hAnsi="Times New Roman" w:cs="Times New Roman"/>
      <w:sz w:val="24"/>
      <w:szCs w:val="24"/>
      <w:lang w:eastAsia="tr-TR"/>
    </w:rPr>
  </w:style>
  <w:style w:type="table" w:styleId="TabloKlavuzu">
    <w:name w:val="Table Grid"/>
    <w:basedOn w:val="NormalTablo"/>
    <w:uiPriority w:val="59"/>
    <w:rsid w:val="00014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926AA5"/>
    <w:rPr>
      <w:color w:val="954F72" w:themeColor="followedHyperlink"/>
      <w:u w:val="single"/>
    </w:rPr>
  </w:style>
  <w:style w:type="paragraph" w:styleId="GvdeMetni">
    <w:name w:val="Body Text"/>
    <w:basedOn w:val="Normal"/>
    <w:link w:val="GvdeMetniChar"/>
    <w:uiPriority w:val="1"/>
    <w:qFormat/>
    <w:rsid w:val="003331FF"/>
    <w:pPr>
      <w:widowControl w:val="0"/>
      <w:autoSpaceDE w:val="0"/>
      <w:autoSpaceDN w:val="0"/>
    </w:pPr>
    <w:rPr>
      <w:sz w:val="18"/>
      <w:szCs w:val="18"/>
      <w:lang w:eastAsia="en-US"/>
    </w:rPr>
  </w:style>
  <w:style w:type="character" w:customStyle="1" w:styleId="GvdeMetniChar">
    <w:name w:val="Gövde Metni Char"/>
    <w:basedOn w:val="VarsaylanParagrafYazTipi"/>
    <w:link w:val="GvdeMetni"/>
    <w:uiPriority w:val="1"/>
    <w:rsid w:val="003331FF"/>
    <w:rPr>
      <w:rFonts w:ascii="Times New Roman" w:eastAsia="Times New Roman" w:hAnsi="Times New Roman" w:cs="Times New Roman"/>
      <w:sz w:val="18"/>
      <w:szCs w:val="18"/>
    </w:rPr>
  </w:style>
  <w:style w:type="paragraph" w:customStyle="1" w:styleId="TableParagraph">
    <w:name w:val="Table Paragraph"/>
    <w:basedOn w:val="Normal"/>
    <w:uiPriority w:val="1"/>
    <w:qFormat/>
    <w:rsid w:val="003331FF"/>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40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s.dicle.edu.tr/oibs/ina_app/login.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cle.edu.tr/birimler/sosyal-bilimler-enstitusu" TargetMode="External"/><Relationship Id="rId5" Type="http://schemas.openxmlformats.org/officeDocument/2006/relationships/webSettings" Target="webSettings.xml"/><Relationship Id="rId10" Type="http://schemas.openxmlformats.org/officeDocument/2006/relationships/hyperlink" Target="https://obs.dicle.edu.tr/oibs/ina_app/" TargetMode="External"/><Relationship Id="rId4" Type="http://schemas.openxmlformats.org/officeDocument/2006/relationships/settings" Target="settings.xml"/><Relationship Id="rId9" Type="http://schemas.openxmlformats.org/officeDocument/2006/relationships/hyperlink" Target="https://www.dicle.edu.tr/birimler/sosyal-bilimler-enstitusu"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1B508-5E8F-422A-AA48-610B05667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Pages>
  <Words>2585</Words>
  <Characters>14737</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mtasdemir</cp:lastModifiedBy>
  <cp:revision>56</cp:revision>
  <dcterms:created xsi:type="dcterms:W3CDTF">2022-06-28T14:40:00Z</dcterms:created>
  <dcterms:modified xsi:type="dcterms:W3CDTF">2022-08-15T06:35:00Z</dcterms:modified>
</cp:coreProperties>
</file>