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B366" w14:textId="2853D68B" w:rsidR="00C8526D" w:rsidRPr="00FB0EDC" w:rsidRDefault="00C8526D" w:rsidP="00CE5D5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8"/>
          <w:shd w:val="clear" w:color="auto" w:fill="FFFF00"/>
          <w:lang w:val="en-US" w:eastAsia="en-US"/>
        </w:rPr>
      </w:pPr>
      <w:r w:rsidRPr="00FB0ED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AB2B372" wp14:editId="150F0365">
            <wp:simplePos x="0" y="0"/>
            <wp:positionH relativeFrom="margin">
              <wp:posOffset>3543935</wp:posOffset>
            </wp:positionH>
            <wp:positionV relativeFrom="margin">
              <wp:posOffset>-781050</wp:posOffset>
            </wp:positionV>
            <wp:extent cx="307213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B369" w14:textId="77777777" w:rsidR="00063A33" w:rsidRPr="00FB0EDC" w:rsidRDefault="00063A33" w:rsidP="00CE5D5C">
      <w:pPr>
        <w:spacing w:before="100" w:beforeAutospacing="1" w:after="100" w:afterAutospacing="1" w:line="360" w:lineRule="auto"/>
        <w:rPr>
          <w:rFonts w:ascii="Arial" w:eastAsia="Calibri" w:hAnsi="Arial" w:cs="Arial"/>
          <w:b/>
          <w:color w:val="000000"/>
          <w:sz w:val="28"/>
          <w:shd w:val="clear" w:color="auto" w:fill="FFFFFF"/>
        </w:rPr>
      </w:pPr>
      <w:r w:rsidRPr="00FB0EDC">
        <w:rPr>
          <w:rFonts w:ascii="Arial" w:eastAsia="Calibri" w:hAnsi="Arial" w:cs="Arial"/>
          <w:b/>
          <w:color w:val="000000"/>
          <w:sz w:val="28"/>
          <w:shd w:val="clear" w:color="auto" w:fill="FFFFFF"/>
        </w:rPr>
        <w:t xml:space="preserve">Hiperkitap </w:t>
      </w:r>
    </w:p>
    <w:p w14:paraId="2EAF22BD" w14:textId="1F327627" w:rsidR="009D286F" w:rsidRPr="00215997" w:rsidRDefault="008E2D2C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bookmarkStart w:id="0" w:name="_Hlk52784205"/>
      <w:r w:rsidRPr="00215997">
        <w:rPr>
          <w:rFonts w:ascii="Arial" w:eastAsia="Calibri" w:hAnsi="Arial" w:cs="Arial"/>
          <w:color w:val="000000"/>
          <w:shd w:val="clear" w:color="auto" w:fill="FFFFFF"/>
        </w:rPr>
        <w:t>Hiperlink tarafından geliştirilmiş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 xml:space="preserve"> olan Hiperkitap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 w:rsidR="006A778E" w:rsidRPr="006A778E">
        <w:rPr>
          <w:rFonts w:ascii="Arial" w:eastAsia="Calibri" w:hAnsi="Arial" w:cs="Arial"/>
          <w:color w:val="000000"/>
          <w:shd w:val="clear" w:color="auto" w:fill="FFFFFF"/>
        </w:rPr>
        <w:t>bilgiye olan ihtiyacı hızlı, kolay ve ekonomik bir şekilde gidermek, bilgiye gereksinim duyan kurum/kuruluşlara, araştırmacılara ve okuyuculara en ileri teknolojilerle cevap vermek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 xml:space="preserve"> için tasarlanmıştır. </w:t>
      </w: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Hiper</w:t>
      </w:r>
      <w:r w:rsidR="00DE2D42">
        <w:rPr>
          <w:rFonts w:ascii="Arial" w:eastAsia="Calibri" w:hAnsi="Arial" w:cs="Arial"/>
          <w:iCs/>
          <w:color w:val="000000"/>
          <w:shd w:val="clear" w:color="auto" w:fill="FFFFFF"/>
        </w:rPr>
        <w:t>k</w:t>
      </w: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itap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>d</w:t>
      </w:r>
      <w:r w:rsidR="006A778E" w:rsidRPr="006A778E">
        <w:rPr>
          <w:rFonts w:ascii="Arial" w:eastAsia="Calibri" w:hAnsi="Arial" w:cs="Arial"/>
          <w:color w:val="000000"/>
          <w:shd w:val="clear" w:color="auto" w:fill="FFFFFF"/>
        </w:rPr>
        <w:t xml:space="preserve">il ve edebiyat, tarih, felsefe, psikoloji, hukuk, bilgisayar, çevre, kişisel gelişim, mühendislik ve teknoloji, ekonomi ve finans, tıp, işletme gibi 28 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>ana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konu başlığı altında </w:t>
      </w:r>
      <w:r w:rsidR="00A467D1">
        <w:rPr>
          <w:rFonts w:ascii="Arial" w:eastAsia="Calibri" w:hAnsi="Arial" w:cs="Arial"/>
          <w:color w:val="000000"/>
          <w:shd w:val="clear" w:color="auto" w:fill="FFFFFF"/>
        </w:rPr>
        <w:t>400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yayınevin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>den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DB2BEB">
        <w:rPr>
          <w:rFonts w:ascii="Arial" w:eastAsia="Calibri" w:hAnsi="Arial" w:cs="Arial"/>
          <w:color w:val="000000"/>
          <w:shd w:val="clear" w:color="auto" w:fill="FFFFFF"/>
        </w:rPr>
        <w:t>2</w:t>
      </w:r>
      <w:r w:rsidR="00A467D1">
        <w:rPr>
          <w:rFonts w:ascii="Arial" w:eastAsia="Calibri" w:hAnsi="Arial" w:cs="Arial"/>
          <w:color w:val="000000"/>
          <w:shd w:val="clear" w:color="auto" w:fill="FFFFFF"/>
        </w:rPr>
        <w:t>6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8B4627">
        <w:rPr>
          <w:rFonts w:ascii="Arial" w:eastAsia="Calibri" w:hAnsi="Arial" w:cs="Arial"/>
          <w:color w:val="000000"/>
          <w:shd w:val="clear" w:color="auto" w:fill="FFFFFF"/>
        </w:rPr>
        <w:t>0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>00’</w:t>
      </w:r>
      <w:r w:rsidR="007817BE">
        <w:rPr>
          <w:rFonts w:ascii="Arial" w:eastAsia="Calibri" w:hAnsi="Arial" w:cs="Arial"/>
          <w:color w:val="000000"/>
          <w:shd w:val="clear" w:color="auto" w:fill="FFFFFF"/>
        </w:rPr>
        <w:t>den fazla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e-kita</w:t>
      </w:r>
      <w:r w:rsidR="006A778E">
        <w:rPr>
          <w:rFonts w:ascii="Arial" w:eastAsia="Calibri" w:hAnsi="Arial" w:cs="Arial"/>
          <w:color w:val="000000"/>
          <w:shd w:val="clear" w:color="auto" w:fill="FFFFFF"/>
        </w:rPr>
        <w:t xml:space="preserve">p içermektedir. </w:t>
      </w:r>
      <w:r w:rsidR="00F83074">
        <w:rPr>
          <w:rFonts w:ascii="Arial" w:eastAsia="Calibri" w:hAnsi="Arial" w:cs="Arial"/>
          <w:color w:val="000000"/>
          <w:shd w:val="clear" w:color="auto" w:fill="FFFFFF"/>
        </w:rPr>
        <w:t xml:space="preserve">On binlerce e-kitabın yanı sıra </w:t>
      </w: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Hiper</w:t>
      </w:r>
      <w:r w:rsidR="00DE2D42">
        <w:rPr>
          <w:rFonts w:ascii="Arial" w:eastAsia="Calibri" w:hAnsi="Arial" w:cs="Arial"/>
          <w:iCs/>
          <w:color w:val="000000"/>
          <w:shd w:val="clear" w:color="auto" w:fill="FFFFFF"/>
        </w:rPr>
        <w:t>k</w:t>
      </w: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itap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; atlaslar, sözlükler, ansiklopediler gibi danışma kaynaklarını da içermektedir. </w:t>
      </w:r>
    </w:p>
    <w:p w14:paraId="4167F673" w14:textId="0BDC9498" w:rsidR="0081303F" w:rsidRPr="00215997" w:rsidRDefault="00F14974" w:rsidP="00CE5D5C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Kullanıcılar;</w:t>
      </w:r>
    </w:p>
    <w:p w14:paraId="1B81744A" w14:textId="7C09E78F" w:rsidR="00F14974" w:rsidRPr="00215997" w:rsidRDefault="00557564" w:rsidP="00CE5D5C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Hiper</w:t>
      </w:r>
      <w:r w:rsidR="00DE2D42">
        <w:rPr>
          <w:rFonts w:ascii="Arial" w:eastAsia="Calibri" w:hAnsi="Arial" w:cs="Arial"/>
          <w:iCs/>
          <w:color w:val="000000"/>
          <w:shd w:val="clear" w:color="auto" w:fill="FFFFFF"/>
        </w:rPr>
        <w:t>k</w:t>
      </w:r>
      <w:r w:rsidRPr="006A778E">
        <w:rPr>
          <w:rFonts w:ascii="Arial" w:eastAsia="Calibri" w:hAnsi="Arial" w:cs="Arial"/>
          <w:iCs/>
          <w:color w:val="000000"/>
          <w:shd w:val="clear" w:color="auto" w:fill="FFFFFF"/>
        </w:rPr>
        <w:t>itap’ta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bulunan </w:t>
      </w:r>
      <w:r w:rsidR="00DB2BEB">
        <w:rPr>
          <w:rFonts w:ascii="Arial" w:eastAsia="Calibri" w:hAnsi="Arial" w:cs="Arial"/>
          <w:color w:val="000000"/>
          <w:shd w:val="clear" w:color="auto" w:fill="FFFFFF"/>
        </w:rPr>
        <w:t>2</w:t>
      </w:r>
      <w:r w:rsidR="00A467D1">
        <w:rPr>
          <w:rFonts w:ascii="Arial" w:eastAsia="Calibri" w:hAnsi="Arial" w:cs="Arial"/>
          <w:color w:val="000000"/>
          <w:shd w:val="clear" w:color="auto" w:fill="FFFFFF"/>
        </w:rPr>
        <w:t>6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3F401D">
        <w:rPr>
          <w:rFonts w:ascii="Arial" w:eastAsia="Calibri" w:hAnsi="Arial" w:cs="Arial"/>
          <w:color w:val="000000"/>
          <w:shd w:val="clear" w:color="auto" w:fill="FFFFFF"/>
        </w:rPr>
        <w:t>0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00</w:t>
      </w:r>
      <w:r w:rsidR="00921E98">
        <w:rPr>
          <w:rFonts w:ascii="Arial" w:eastAsia="Calibri" w:hAnsi="Arial" w:cs="Arial"/>
          <w:color w:val="000000"/>
          <w:shd w:val="clear" w:color="auto" w:fill="FFFFFF"/>
        </w:rPr>
        <w:t>+</w:t>
      </w:r>
      <w:r w:rsidR="00EF6C4A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e-kitabı online olarak görüntüle</w:t>
      </w:r>
      <w:r w:rsidR="00F14974" w:rsidRPr="00215997">
        <w:rPr>
          <w:rFonts w:ascii="Arial" w:eastAsia="Calibri" w:hAnsi="Arial" w:cs="Arial"/>
          <w:color w:val="000000"/>
          <w:shd w:val="clear" w:color="auto" w:fill="FFFFFF"/>
        </w:rPr>
        <w:t>yebilirler.</w:t>
      </w:r>
    </w:p>
    <w:p w14:paraId="165E23C2" w14:textId="1BCFCA72" w:rsidR="0061363E" w:rsidRPr="00215997" w:rsidRDefault="00F14974" w:rsidP="00CE5D5C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>B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ilgisayarlara, </w:t>
      </w:r>
      <w:r w:rsidR="0061363E" w:rsidRPr="00215997">
        <w:rPr>
          <w:rFonts w:ascii="Arial" w:eastAsia="Calibri" w:hAnsi="Arial" w:cs="Arial"/>
          <w:color w:val="000000"/>
          <w:shd w:val="clear" w:color="auto" w:fill="FFFFFF"/>
        </w:rPr>
        <w:t>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>ndroid ve IOS destekli cihazlara ödünç alabilmektedirler. Böylece internet erişimine ihtiyaç duymadan</w:t>
      </w:r>
      <w:r w:rsidR="00D04973" w:rsidRPr="00215997">
        <w:rPr>
          <w:rFonts w:ascii="Arial" w:eastAsia="Calibri" w:hAnsi="Arial" w:cs="Arial"/>
          <w:color w:val="000000"/>
          <w:shd w:val="clear" w:color="auto" w:fill="FFFFFF"/>
        </w:rPr>
        <w:t>, istedikleri yerde ve istedikleri zamanda</w:t>
      </w:r>
      <w:r w:rsidR="008E2D2C" w:rsidRPr="00215997">
        <w:rPr>
          <w:rFonts w:ascii="Arial" w:eastAsia="Calibri" w:hAnsi="Arial" w:cs="Arial"/>
          <w:color w:val="000000"/>
          <w:shd w:val="clear" w:color="auto" w:fill="FFFFFF"/>
        </w:rPr>
        <w:t xml:space="preserve"> e-kitaplardan yararlanabil</w:t>
      </w:r>
      <w:r w:rsidR="0008035A">
        <w:rPr>
          <w:rFonts w:ascii="Arial" w:eastAsia="Calibri" w:hAnsi="Arial" w:cs="Arial"/>
          <w:color w:val="000000"/>
          <w:shd w:val="clear" w:color="auto" w:fill="FFFFFF"/>
        </w:rPr>
        <w:t>irler.</w:t>
      </w:r>
    </w:p>
    <w:p w14:paraId="589D96DE" w14:textId="161E2DE5" w:rsidR="00B52923" w:rsidRPr="00CF50B5" w:rsidRDefault="008E2D2C" w:rsidP="00CE5D5C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CF50B5">
        <w:rPr>
          <w:rFonts w:ascii="Arial" w:eastAsia="Times New Roman" w:hAnsi="Arial" w:cs="Arial"/>
          <w:color w:val="000000"/>
          <w:lang w:eastAsia="en-US"/>
        </w:rPr>
        <w:t>Temel ve detaylı arama seçenekleri, e-kitap içerisinde arama yapma, e-kitap üzerine not ekleme, otomatik kaynakça oluşturma, PDF olarak sayfa kaydetme, e-kitap ödünç alma ve kullanıcıların kendi e-kütüphanelerini oluşturabilmeleri gibi birçok özelli</w:t>
      </w:r>
      <w:r w:rsidR="007D3C08" w:rsidRPr="00CF50B5">
        <w:rPr>
          <w:rFonts w:ascii="Arial" w:eastAsia="Times New Roman" w:hAnsi="Arial" w:cs="Arial"/>
          <w:color w:val="000000"/>
          <w:lang w:eastAsia="en-US"/>
        </w:rPr>
        <w:t>k</w:t>
      </w:r>
      <w:r w:rsidR="00C61F6A" w:rsidRPr="00CF50B5">
        <w:rPr>
          <w:rFonts w:ascii="Arial" w:eastAsia="Times New Roman" w:hAnsi="Arial" w:cs="Arial"/>
          <w:color w:val="000000"/>
          <w:lang w:eastAsia="en-US"/>
        </w:rPr>
        <w:t xml:space="preserve"> sunan </w:t>
      </w:r>
      <w:r w:rsidR="00C61F6A" w:rsidRPr="00CF50B5">
        <w:rPr>
          <w:rFonts w:ascii="Arial" w:eastAsia="Times New Roman" w:hAnsi="Arial" w:cs="Arial"/>
          <w:iCs/>
          <w:color w:val="000000"/>
          <w:lang w:eastAsia="en-US"/>
        </w:rPr>
        <w:t>Hiper</w:t>
      </w:r>
      <w:r w:rsidR="00DE2D42" w:rsidRPr="00CF50B5">
        <w:rPr>
          <w:rFonts w:ascii="Arial" w:eastAsia="Times New Roman" w:hAnsi="Arial" w:cs="Arial"/>
          <w:iCs/>
          <w:color w:val="000000"/>
          <w:lang w:eastAsia="en-US"/>
        </w:rPr>
        <w:t>k</w:t>
      </w:r>
      <w:r w:rsidR="00C61F6A" w:rsidRPr="00CF50B5">
        <w:rPr>
          <w:rFonts w:ascii="Arial" w:eastAsia="Times New Roman" w:hAnsi="Arial" w:cs="Arial"/>
          <w:iCs/>
          <w:color w:val="000000"/>
          <w:lang w:eastAsia="en-US"/>
        </w:rPr>
        <w:t>itap</w:t>
      </w:r>
      <w:r w:rsidR="007D3C08" w:rsidRPr="00CF50B5">
        <w:rPr>
          <w:rFonts w:ascii="Arial" w:eastAsia="Times New Roman" w:hAnsi="Arial" w:cs="Arial"/>
          <w:color w:val="000000"/>
          <w:lang w:eastAsia="en-US"/>
        </w:rPr>
        <w:t xml:space="preserve"> ile</w:t>
      </w:r>
      <w:r w:rsidR="00C3411F" w:rsidRPr="00CF50B5">
        <w:rPr>
          <w:rFonts w:ascii="Arial" w:eastAsia="Times New Roman" w:hAnsi="Arial" w:cs="Arial"/>
          <w:color w:val="000000"/>
          <w:lang w:eastAsia="en-US"/>
        </w:rPr>
        <w:t xml:space="preserve"> kullanıcılar</w:t>
      </w:r>
      <w:r w:rsidRPr="00CF50B5">
        <w:rPr>
          <w:rFonts w:ascii="Arial" w:eastAsia="Times New Roman" w:hAnsi="Arial" w:cs="Arial"/>
          <w:color w:val="000000"/>
          <w:lang w:eastAsia="en-US"/>
        </w:rPr>
        <w:t xml:space="preserve"> kendilerini fiziksel kütüphanede gibi hissede</w:t>
      </w:r>
      <w:r w:rsidR="001F4978" w:rsidRPr="00CF50B5">
        <w:rPr>
          <w:rFonts w:ascii="Arial" w:eastAsia="Times New Roman" w:hAnsi="Arial" w:cs="Arial"/>
          <w:color w:val="000000"/>
          <w:lang w:eastAsia="en-US"/>
        </w:rPr>
        <w:t>ceklerdir.</w:t>
      </w:r>
      <w:r w:rsidR="0045520B" w:rsidRPr="00CF50B5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2AB2B36E" w14:textId="63186BEC" w:rsidR="008E2D2C" w:rsidRPr="00CF50B5" w:rsidRDefault="008E2D2C" w:rsidP="00ED1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Türkiye'de </w:t>
      </w:r>
      <w:r w:rsidR="003A5272">
        <w:rPr>
          <w:rFonts w:ascii="Arial" w:eastAsia="Calibri" w:hAnsi="Arial" w:cs="Arial"/>
          <w:color w:val="000000"/>
          <w:shd w:val="clear" w:color="auto" w:fill="FFFFFF"/>
        </w:rPr>
        <w:t>birçok</w:t>
      </w:r>
      <w:r w:rsidRPr="00215997">
        <w:rPr>
          <w:rFonts w:ascii="Arial" w:eastAsia="Calibri" w:hAnsi="Arial" w:cs="Arial"/>
          <w:color w:val="000000"/>
          <w:shd w:val="clear" w:color="auto" w:fill="FFFFFF"/>
        </w:rPr>
        <w:t xml:space="preserve"> ünivers</w:t>
      </w:r>
      <w:r w:rsidR="007D17A7" w:rsidRPr="00215997">
        <w:rPr>
          <w:rFonts w:ascii="Arial" w:eastAsia="Calibri" w:hAnsi="Arial" w:cs="Arial"/>
          <w:color w:val="000000"/>
          <w:shd w:val="clear" w:color="auto" w:fill="FFFFFF"/>
        </w:rPr>
        <w:t>ite kütüphanesi</w:t>
      </w:r>
      <w:r w:rsidR="00ED1440">
        <w:rPr>
          <w:rFonts w:ascii="Arial" w:eastAsia="Calibri" w:hAnsi="Arial" w:cs="Arial"/>
          <w:color w:val="000000"/>
          <w:shd w:val="clear" w:color="auto" w:fill="FFFFFF"/>
        </w:rPr>
        <w:t xml:space="preserve"> tarafından tercih edilen </w:t>
      </w:r>
      <w:r w:rsidRPr="00CF50B5">
        <w:rPr>
          <w:rFonts w:ascii="Arial" w:eastAsia="Times New Roman" w:hAnsi="Arial" w:cs="Arial"/>
          <w:iCs/>
          <w:color w:val="000000"/>
          <w:lang w:eastAsia="en-US"/>
        </w:rPr>
        <w:t>Hiper</w:t>
      </w:r>
      <w:r w:rsidR="00DE2D42" w:rsidRPr="00CF50B5">
        <w:rPr>
          <w:rFonts w:ascii="Arial" w:eastAsia="Times New Roman" w:hAnsi="Arial" w:cs="Arial"/>
          <w:iCs/>
          <w:color w:val="000000"/>
          <w:lang w:eastAsia="en-US"/>
        </w:rPr>
        <w:t>k</w:t>
      </w:r>
      <w:r w:rsidRPr="00CF50B5">
        <w:rPr>
          <w:rFonts w:ascii="Arial" w:eastAsia="Times New Roman" w:hAnsi="Arial" w:cs="Arial"/>
          <w:iCs/>
          <w:color w:val="000000"/>
          <w:lang w:eastAsia="en-US"/>
        </w:rPr>
        <w:t>itap</w:t>
      </w:r>
      <w:r w:rsidRPr="00CF50B5">
        <w:rPr>
          <w:rFonts w:ascii="Arial" w:eastAsia="Times New Roman" w:hAnsi="Arial" w:cs="Arial"/>
          <w:color w:val="000000"/>
          <w:lang w:eastAsia="en-US"/>
        </w:rPr>
        <w:t xml:space="preserve"> veri tabanının içeriği Hiperlink tarafından derlenmektedir ve</w:t>
      </w:r>
      <w:r w:rsidR="000047C1" w:rsidRPr="00CF50B5">
        <w:rPr>
          <w:rFonts w:ascii="Arial" w:eastAsia="Times New Roman" w:hAnsi="Arial" w:cs="Arial"/>
          <w:color w:val="000000"/>
          <w:lang w:eastAsia="en-US"/>
        </w:rPr>
        <w:t xml:space="preserve"> bu kaynak</w:t>
      </w:r>
      <w:r w:rsidRPr="00CF50B5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AE1E9B" w:rsidRPr="00CF50B5">
        <w:rPr>
          <w:rFonts w:ascii="Arial" w:eastAsia="Times New Roman" w:hAnsi="Arial" w:cs="Arial"/>
          <w:color w:val="000000"/>
          <w:lang w:eastAsia="en-US"/>
        </w:rPr>
        <w:t xml:space="preserve">içerik ve </w:t>
      </w:r>
      <w:r w:rsidRPr="00CF50B5">
        <w:rPr>
          <w:rFonts w:ascii="Arial" w:eastAsia="Times New Roman" w:hAnsi="Arial" w:cs="Arial"/>
          <w:color w:val="000000"/>
          <w:lang w:eastAsia="en-US"/>
        </w:rPr>
        <w:t xml:space="preserve">teknoloji sağlayıcısı </w:t>
      </w:r>
      <w:r w:rsidRPr="00CF50B5">
        <w:rPr>
          <w:rFonts w:ascii="Arial" w:eastAsia="Times New Roman" w:hAnsi="Arial" w:cs="Arial"/>
          <w:b/>
          <w:color w:val="000000"/>
          <w:lang w:eastAsia="en-US"/>
        </w:rPr>
        <w:t>EBSCO Information Services’</w:t>
      </w:r>
      <w:r w:rsidR="00BC5C8D" w:rsidRPr="00CF50B5">
        <w:rPr>
          <w:rFonts w:ascii="Arial" w:eastAsia="Times New Roman" w:hAnsi="Arial" w:cs="Arial"/>
          <w:color w:val="000000"/>
          <w:lang w:eastAsia="en-US"/>
        </w:rPr>
        <w:t>ı</w:t>
      </w:r>
      <w:r w:rsidRPr="00CF50B5">
        <w:rPr>
          <w:rFonts w:ascii="Arial" w:eastAsia="Times New Roman" w:hAnsi="Arial" w:cs="Arial"/>
          <w:color w:val="000000"/>
          <w:lang w:eastAsia="en-US"/>
        </w:rPr>
        <w:t xml:space="preserve">n platformu üzerinden </w:t>
      </w:r>
      <w:r w:rsidR="009A5F55" w:rsidRPr="00CF50B5">
        <w:rPr>
          <w:rFonts w:ascii="Arial" w:eastAsia="Times New Roman" w:hAnsi="Arial" w:cs="Arial"/>
          <w:color w:val="000000"/>
          <w:lang w:eastAsia="en-US"/>
        </w:rPr>
        <w:t xml:space="preserve">de </w:t>
      </w:r>
      <w:r w:rsidR="00E22A96" w:rsidRPr="00CF50B5">
        <w:rPr>
          <w:rFonts w:ascii="Arial" w:eastAsia="Times New Roman" w:hAnsi="Arial" w:cs="Arial"/>
          <w:color w:val="000000"/>
          <w:lang w:eastAsia="en-US"/>
        </w:rPr>
        <w:t>erişime sunulmaktadır.</w:t>
      </w:r>
    </w:p>
    <w:bookmarkEnd w:id="0"/>
    <w:p w14:paraId="07864EED" w14:textId="1BC888D1" w:rsidR="00892BC1" w:rsidRDefault="005A5A91" w:rsidP="00CE5D5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77357258" wp14:editId="639D705E">
            <wp:extent cx="5850254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4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CBB21" w14:textId="77777777" w:rsidR="006146EA" w:rsidRPr="00B16D4F" w:rsidRDefault="006146EA" w:rsidP="00CE5D5C">
      <w:pPr>
        <w:spacing w:line="360" w:lineRule="auto"/>
        <w:rPr>
          <w:rFonts w:ascii="Arial" w:eastAsia="Times New Roman" w:hAnsi="Arial" w:cs="Arial"/>
          <w:b/>
          <w:color w:val="000000"/>
          <w:lang w:val="fr-FR" w:eastAsia="en-US"/>
        </w:rPr>
      </w:pPr>
    </w:p>
    <w:p w14:paraId="68B846B0" w14:textId="77777777" w:rsidR="006146EA" w:rsidRPr="00B16D4F" w:rsidRDefault="006146EA" w:rsidP="00CE5D5C">
      <w:pPr>
        <w:spacing w:line="360" w:lineRule="auto"/>
        <w:rPr>
          <w:rFonts w:ascii="Arial" w:eastAsia="Times New Roman" w:hAnsi="Arial" w:cs="Arial"/>
          <w:b/>
          <w:color w:val="000000"/>
          <w:lang w:val="fr-FR" w:eastAsia="en-US"/>
        </w:rPr>
      </w:pPr>
    </w:p>
    <w:p w14:paraId="30B3AB80" w14:textId="2DDB68C6" w:rsidR="004A227D" w:rsidRPr="00CE5D5C" w:rsidRDefault="004A227D" w:rsidP="00CE5D5C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CE5D5C">
        <w:rPr>
          <w:rFonts w:ascii="Arial" w:hAnsi="Arial" w:cs="Arial"/>
          <w:b/>
          <w:sz w:val="20"/>
          <w:szCs w:val="20"/>
          <w:lang w:val="en-US" w:eastAsia="en-US"/>
        </w:rPr>
        <w:t>Erişim</w:t>
      </w:r>
      <w:proofErr w:type="spellEnd"/>
      <w:r w:rsidRPr="00CE5D5C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CE5D5C">
        <w:rPr>
          <w:rFonts w:ascii="Arial" w:hAnsi="Arial" w:cs="Arial"/>
          <w:b/>
          <w:sz w:val="20"/>
          <w:szCs w:val="20"/>
          <w:lang w:val="en-US" w:eastAsia="en-US"/>
        </w:rPr>
        <w:t>adresi</w:t>
      </w:r>
      <w:proofErr w:type="spellEnd"/>
      <w:r w:rsidRPr="00CE5D5C">
        <w:rPr>
          <w:rFonts w:ascii="Arial" w:hAnsi="Arial" w:cs="Arial"/>
          <w:b/>
          <w:sz w:val="20"/>
          <w:szCs w:val="20"/>
          <w:lang w:val="en-US" w:eastAsia="en-US"/>
        </w:rPr>
        <w:t xml:space="preserve">: </w:t>
      </w:r>
      <w:bookmarkStart w:id="1" w:name="_Hlk50731884"/>
      <w:r w:rsidR="0067417F">
        <w:rPr>
          <w:rFonts w:ascii="Arial" w:hAnsi="Arial" w:cs="Arial"/>
          <w:sz w:val="20"/>
          <w:szCs w:val="20"/>
          <w:lang w:val="en-US" w:eastAsia="en-US"/>
        </w:rPr>
        <w:fldChar w:fldCharType="begin"/>
      </w:r>
      <w:r w:rsidR="0067417F">
        <w:rPr>
          <w:rFonts w:ascii="Arial" w:hAnsi="Arial" w:cs="Arial"/>
          <w:sz w:val="20"/>
          <w:szCs w:val="20"/>
          <w:lang w:val="en-US" w:eastAsia="en-US"/>
        </w:rPr>
        <w:instrText xml:space="preserve"> HYPERLINK "</w:instrText>
      </w:r>
      <w:r w:rsidR="0067417F" w:rsidRPr="0067417F">
        <w:rPr>
          <w:rFonts w:ascii="Arial" w:hAnsi="Arial" w:cs="Arial"/>
          <w:sz w:val="20"/>
          <w:szCs w:val="20"/>
          <w:lang w:val="en-US" w:eastAsia="en-US"/>
        </w:rPr>
        <w:instrText>http://search.ebscohost.com/login.aspx?authtype=ip,uid&amp;profile=ehost&amp;defaultdb=e011tww</w:instrText>
      </w:r>
      <w:r w:rsidR="0067417F">
        <w:rPr>
          <w:rFonts w:ascii="Arial" w:hAnsi="Arial" w:cs="Arial"/>
          <w:sz w:val="20"/>
          <w:szCs w:val="20"/>
          <w:lang w:val="en-US" w:eastAsia="en-US"/>
        </w:rPr>
        <w:instrText xml:space="preserve">" </w:instrText>
      </w:r>
      <w:r w:rsidR="0067417F">
        <w:rPr>
          <w:rFonts w:ascii="Arial" w:hAnsi="Arial" w:cs="Arial"/>
          <w:sz w:val="20"/>
          <w:szCs w:val="20"/>
          <w:lang w:val="en-US" w:eastAsia="en-US"/>
        </w:rPr>
        <w:fldChar w:fldCharType="separate"/>
      </w:r>
      <w:r w:rsidR="0067417F" w:rsidRPr="009B524F">
        <w:rPr>
          <w:rStyle w:val="Hyperlink"/>
          <w:rFonts w:ascii="Arial" w:hAnsi="Arial" w:cs="Arial"/>
          <w:sz w:val="20"/>
          <w:szCs w:val="20"/>
          <w:lang w:val="en-US" w:eastAsia="en-US"/>
        </w:rPr>
        <w:t>http://search.ebscohost.com/login.aspx?authtype=ip,uid&amp;profile=ehost&amp;defaultdb=e011tww</w:t>
      </w:r>
      <w:bookmarkEnd w:id="1"/>
      <w:r w:rsidR="0067417F">
        <w:rPr>
          <w:rFonts w:ascii="Arial" w:hAnsi="Arial" w:cs="Arial"/>
          <w:sz w:val="20"/>
          <w:szCs w:val="20"/>
          <w:lang w:val="en-US" w:eastAsia="en-US"/>
        </w:rPr>
        <w:fldChar w:fldCharType="end"/>
      </w:r>
    </w:p>
    <w:p w14:paraId="04EC2922" w14:textId="77777777" w:rsidR="00FB0EDC" w:rsidRDefault="00063A33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r w:rsidRPr="00CE5D5C">
        <w:rPr>
          <w:rFonts w:ascii="Arial" w:hAnsi="Arial" w:cs="Arial"/>
          <w:b/>
          <w:color w:val="000000"/>
          <w:sz w:val="20"/>
          <w:szCs w:val="20"/>
        </w:rPr>
        <w:t>Detaylı bilgi:</w:t>
      </w:r>
      <w:r w:rsidRPr="00CE5D5C">
        <w:rPr>
          <w:rFonts w:ascii="Arial" w:hAnsi="Arial" w:cs="Arial"/>
          <w:sz w:val="20"/>
          <w:szCs w:val="20"/>
        </w:rPr>
        <w:t xml:space="preserve"> </w:t>
      </w:r>
    </w:p>
    <w:p w14:paraId="1FD5E2C0" w14:textId="2BC6FB6A" w:rsidR="00054E3A" w:rsidRPr="00CE5D5C" w:rsidRDefault="00000000" w:rsidP="00CE5D5C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hyperlink r:id="rId9" w:history="1">
        <w:r w:rsidR="00FB0EDC" w:rsidRPr="00390F47">
          <w:rPr>
            <w:rStyle w:val="Hyperlink"/>
            <w:rFonts w:ascii="Arial" w:hAnsi="Arial" w:cs="Arial"/>
            <w:sz w:val="20"/>
            <w:szCs w:val="20"/>
          </w:rPr>
          <w:t>https://www.ebsco.com/products/research-databases/hiperkitap</w:t>
        </w:r>
      </w:hyperlink>
      <w:r w:rsidR="00D12541" w:rsidRPr="0021599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B2B374" wp14:editId="49063C43">
            <wp:simplePos x="0" y="0"/>
            <wp:positionH relativeFrom="margin">
              <wp:posOffset>5262995</wp:posOffset>
            </wp:positionH>
            <wp:positionV relativeFrom="paragraph">
              <wp:posOffset>621665</wp:posOffset>
            </wp:positionV>
            <wp:extent cx="933450" cy="455930"/>
            <wp:effectExtent l="0" t="0" r="0" b="127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E3A" w:rsidRPr="00CE5D5C" w:rsidSect="0042620E">
      <w:footerReference w:type="default" r:id="rId11"/>
      <w:type w:val="continuous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7977" w14:textId="77777777" w:rsidR="00E115AB" w:rsidRDefault="00E115AB" w:rsidP="00063A33">
      <w:r>
        <w:separator/>
      </w:r>
    </w:p>
  </w:endnote>
  <w:endnote w:type="continuationSeparator" w:id="0">
    <w:p w14:paraId="01D62484" w14:textId="77777777" w:rsidR="00E115AB" w:rsidRDefault="00E115AB" w:rsidP="000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B37A" w14:textId="02CDB260" w:rsidR="00063A33" w:rsidRPr="00063A33" w:rsidRDefault="00063A33" w:rsidP="00063A33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063A33">
      <w:rPr>
        <w:rFonts w:asciiTheme="minorHAnsi" w:hAnsiTheme="minorHAnsi"/>
        <w:b/>
        <w:sz w:val="28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9221" w14:textId="77777777" w:rsidR="00E115AB" w:rsidRDefault="00E115AB" w:rsidP="00063A33">
      <w:r>
        <w:separator/>
      </w:r>
    </w:p>
  </w:footnote>
  <w:footnote w:type="continuationSeparator" w:id="0">
    <w:p w14:paraId="0ECA1A01" w14:textId="77777777" w:rsidR="00E115AB" w:rsidRDefault="00E115AB" w:rsidP="00063A3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QfhkbbjajAOMEI" id="fzlXt7af"/>
  </int:Manifest>
  <int:Observations>
    <int:Content id="fzlXt7a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E47"/>
    <w:multiLevelType w:val="hybridMultilevel"/>
    <w:tmpl w:val="E3F2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BBC"/>
    <w:multiLevelType w:val="hybridMultilevel"/>
    <w:tmpl w:val="0D6E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49F"/>
    <w:multiLevelType w:val="hybridMultilevel"/>
    <w:tmpl w:val="3DA6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96E"/>
    <w:multiLevelType w:val="hybridMultilevel"/>
    <w:tmpl w:val="25F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18385">
    <w:abstractNumId w:val="3"/>
  </w:num>
  <w:num w:numId="2" w16cid:durableId="1278833858">
    <w:abstractNumId w:val="2"/>
  </w:num>
  <w:num w:numId="3" w16cid:durableId="953486665">
    <w:abstractNumId w:val="0"/>
  </w:num>
  <w:num w:numId="4" w16cid:durableId="103862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62"/>
    <w:rsid w:val="000047B8"/>
    <w:rsid w:val="000047C1"/>
    <w:rsid w:val="00033595"/>
    <w:rsid w:val="00045767"/>
    <w:rsid w:val="00052197"/>
    <w:rsid w:val="00054E3A"/>
    <w:rsid w:val="00063A33"/>
    <w:rsid w:val="000756C1"/>
    <w:rsid w:val="000769DD"/>
    <w:rsid w:val="0008035A"/>
    <w:rsid w:val="000918F4"/>
    <w:rsid w:val="000B7233"/>
    <w:rsid w:val="000C1F44"/>
    <w:rsid w:val="000E3351"/>
    <w:rsid w:val="000F0BD5"/>
    <w:rsid w:val="00122506"/>
    <w:rsid w:val="00126232"/>
    <w:rsid w:val="00130DE9"/>
    <w:rsid w:val="001348A5"/>
    <w:rsid w:val="00136EEE"/>
    <w:rsid w:val="0015122E"/>
    <w:rsid w:val="00153E59"/>
    <w:rsid w:val="0016546A"/>
    <w:rsid w:val="00195CFB"/>
    <w:rsid w:val="001A6B1B"/>
    <w:rsid w:val="001B633D"/>
    <w:rsid w:val="001F4978"/>
    <w:rsid w:val="00215997"/>
    <w:rsid w:val="00222AF1"/>
    <w:rsid w:val="00231A21"/>
    <w:rsid w:val="00257C9F"/>
    <w:rsid w:val="002777CF"/>
    <w:rsid w:val="002A61DD"/>
    <w:rsid w:val="002B6C0E"/>
    <w:rsid w:val="002B714A"/>
    <w:rsid w:val="002D6784"/>
    <w:rsid w:val="002F5ACC"/>
    <w:rsid w:val="00305462"/>
    <w:rsid w:val="003432B2"/>
    <w:rsid w:val="00353EE9"/>
    <w:rsid w:val="00374030"/>
    <w:rsid w:val="003A5272"/>
    <w:rsid w:val="003A6F6A"/>
    <w:rsid w:val="003F27F7"/>
    <w:rsid w:val="003F401D"/>
    <w:rsid w:val="003F6530"/>
    <w:rsid w:val="0041059E"/>
    <w:rsid w:val="0042620E"/>
    <w:rsid w:val="0045520B"/>
    <w:rsid w:val="00485AB9"/>
    <w:rsid w:val="00494C07"/>
    <w:rsid w:val="004A227D"/>
    <w:rsid w:val="004B3B0A"/>
    <w:rsid w:val="004C2626"/>
    <w:rsid w:val="004D263C"/>
    <w:rsid w:val="004F2961"/>
    <w:rsid w:val="00544C1E"/>
    <w:rsid w:val="005467DE"/>
    <w:rsid w:val="0055445E"/>
    <w:rsid w:val="00557564"/>
    <w:rsid w:val="005629F4"/>
    <w:rsid w:val="005703B7"/>
    <w:rsid w:val="00575043"/>
    <w:rsid w:val="00590C2D"/>
    <w:rsid w:val="005A5A91"/>
    <w:rsid w:val="005C3B85"/>
    <w:rsid w:val="005C635B"/>
    <w:rsid w:val="005D0FA7"/>
    <w:rsid w:val="005F6126"/>
    <w:rsid w:val="0060338E"/>
    <w:rsid w:val="0061125A"/>
    <w:rsid w:val="00613179"/>
    <w:rsid w:val="0061363E"/>
    <w:rsid w:val="006146EA"/>
    <w:rsid w:val="00621815"/>
    <w:rsid w:val="00623AA7"/>
    <w:rsid w:val="006405B8"/>
    <w:rsid w:val="00652B40"/>
    <w:rsid w:val="0067417F"/>
    <w:rsid w:val="006A778E"/>
    <w:rsid w:val="00731926"/>
    <w:rsid w:val="0077302D"/>
    <w:rsid w:val="0078173D"/>
    <w:rsid w:val="007817BE"/>
    <w:rsid w:val="00791983"/>
    <w:rsid w:val="00793DC9"/>
    <w:rsid w:val="007B3405"/>
    <w:rsid w:val="007D17A7"/>
    <w:rsid w:val="007D3C08"/>
    <w:rsid w:val="007F6409"/>
    <w:rsid w:val="00810C6A"/>
    <w:rsid w:val="0081303F"/>
    <w:rsid w:val="008261CD"/>
    <w:rsid w:val="00832F5F"/>
    <w:rsid w:val="00843513"/>
    <w:rsid w:val="00845A69"/>
    <w:rsid w:val="0085334C"/>
    <w:rsid w:val="00853D3B"/>
    <w:rsid w:val="00855B91"/>
    <w:rsid w:val="00892BC1"/>
    <w:rsid w:val="008A3131"/>
    <w:rsid w:val="008B4627"/>
    <w:rsid w:val="008B5D45"/>
    <w:rsid w:val="008C01FA"/>
    <w:rsid w:val="008E2D2C"/>
    <w:rsid w:val="008F0146"/>
    <w:rsid w:val="008F3839"/>
    <w:rsid w:val="009116D9"/>
    <w:rsid w:val="00917D9F"/>
    <w:rsid w:val="00921E98"/>
    <w:rsid w:val="00944D5E"/>
    <w:rsid w:val="009767F8"/>
    <w:rsid w:val="00997DB3"/>
    <w:rsid w:val="009A5F55"/>
    <w:rsid w:val="009A7D15"/>
    <w:rsid w:val="009B0CD6"/>
    <w:rsid w:val="009B134C"/>
    <w:rsid w:val="009D286F"/>
    <w:rsid w:val="00A2796D"/>
    <w:rsid w:val="00A37CE2"/>
    <w:rsid w:val="00A46486"/>
    <w:rsid w:val="00A467D1"/>
    <w:rsid w:val="00A66DB7"/>
    <w:rsid w:val="00A926D6"/>
    <w:rsid w:val="00A94A49"/>
    <w:rsid w:val="00AB50B2"/>
    <w:rsid w:val="00AB5D69"/>
    <w:rsid w:val="00AC3F94"/>
    <w:rsid w:val="00AE1E9B"/>
    <w:rsid w:val="00AE248D"/>
    <w:rsid w:val="00AE4ED0"/>
    <w:rsid w:val="00B16D4F"/>
    <w:rsid w:val="00B47F96"/>
    <w:rsid w:val="00B51945"/>
    <w:rsid w:val="00B52923"/>
    <w:rsid w:val="00B63236"/>
    <w:rsid w:val="00B67A6B"/>
    <w:rsid w:val="00B67DAD"/>
    <w:rsid w:val="00B83821"/>
    <w:rsid w:val="00BA1A40"/>
    <w:rsid w:val="00BB12BC"/>
    <w:rsid w:val="00BC2435"/>
    <w:rsid w:val="00BC5C8D"/>
    <w:rsid w:val="00BF14FF"/>
    <w:rsid w:val="00BF64E5"/>
    <w:rsid w:val="00C107DD"/>
    <w:rsid w:val="00C3411F"/>
    <w:rsid w:val="00C4242A"/>
    <w:rsid w:val="00C431D6"/>
    <w:rsid w:val="00C61F6A"/>
    <w:rsid w:val="00C7079F"/>
    <w:rsid w:val="00C803A9"/>
    <w:rsid w:val="00C82514"/>
    <w:rsid w:val="00C8510D"/>
    <w:rsid w:val="00C8526D"/>
    <w:rsid w:val="00C90EDD"/>
    <w:rsid w:val="00CA0EE8"/>
    <w:rsid w:val="00CC5ACD"/>
    <w:rsid w:val="00CE5D5C"/>
    <w:rsid w:val="00CF192C"/>
    <w:rsid w:val="00CF50B5"/>
    <w:rsid w:val="00D00C62"/>
    <w:rsid w:val="00D04973"/>
    <w:rsid w:val="00D12541"/>
    <w:rsid w:val="00D16007"/>
    <w:rsid w:val="00D3786C"/>
    <w:rsid w:val="00D55D3C"/>
    <w:rsid w:val="00D739A6"/>
    <w:rsid w:val="00D92333"/>
    <w:rsid w:val="00D95FAA"/>
    <w:rsid w:val="00DA3592"/>
    <w:rsid w:val="00DB2BEB"/>
    <w:rsid w:val="00DD73A4"/>
    <w:rsid w:val="00DE2D42"/>
    <w:rsid w:val="00DE7980"/>
    <w:rsid w:val="00E115AB"/>
    <w:rsid w:val="00E22A96"/>
    <w:rsid w:val="00E51CA7"/>
    <w:rsid w:val="00E63421"/>
    <w:rsid w:val="00E71646"/>
    <w:rsid w:val="00E938BC"/>
    <w:rsid w:val="00EB7550"/>
    <w:rsid w:val="00EC2BAE"/>
    <w:rsid w:val="00ED1440"/>
    <w:rsid w:val="00EF6585"/>
    <w:rsid w:val="00EF6C4A"/>
    <w:rsid w:val="00F00028"/>
    <w:rsid w:val="00F01296"/>
    <w:rsid w:val="00F14974"/>
    <w:rsid w:val="00F33937"/>
    <w:rsid w:val="00F41075"/>
    <w:rsid w:val="00F55901"/>
    <w:rsid w:val="00F63EBC"/>
    <w:rsid w:val="00F83074"/>
    <w:rsid w:val="00F83395"/>
    <w:rsid w:val="00FB0EDC"/>
    <w:rsid w:val="00FB5693"/>
    <w:rsid w:val="00FC0BC1"/>
    <w:rsid w:val="00FE219F"/>
    <w:rsid w:val="00FE3DBA"/>
    <w:rsid w:val="08644D92"/>
    <w:rsid w:val="08B8871A"/>
    <w:rsid w:val="09CC93F1"/>
    <w:rsid w:val="0C56CCB7"/>
    <w:rsid w:val="0DD87710"/>
    <w:rsid w:val="118AC317"/>
    <w:rsid w:val="197D58B1"/>
    <w:rsid w:val="45BFB6A6"/>
    <w:rsid w:val="486E0102"/>
    <w:rsid w:val="5146314C"/>
    <w:rsid w:val="6FC56DA8"/>
    <w:rsid w:val="79B6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B365"/>
  <w15:chartTrackingRefBased/>
  <w15:docId w15:val="{457D5450-D7BD-4B24-B53F-F9FDD4C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4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hiperkitap" TargetMode="External"/><Relationship Id="Rb6ae09b5a23a4cb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Sultan Suleyman Okten</cp:lastModifiedBy>
  <cp:revision>3</cp:revision>
  <dcterms:created xsi:type="dcterms:W3CDTF">2022-10-21T10:34:00Z</dcterms:created>
  <dcterms:modified xsi:type="dcterms:W3CDTF">2022-10-21T10:36:00Z</dcterms:modified>
</cp:coreProperties>
</file>